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79" w:rsidRPr="00DC6C33" w:rsidRDefault="008B6F79" w:rsidP="008B6F79">
      <w:pPr>
        <w:pStyle w:val="Default"/>
        <w:rPr>
          <w:rFonts w:asciiTheme="minorHAnsi" w:hAnsiTheme="minorHAnsi" w:cstheme="minorHAnsi"/>
        </w:rPr>
      </w:pPr>
    </w:p>
    <w:p w:rsidR="008B6F79" w:rsidRPr="00DC6C33" w:rsidRDefault="008B6F79" w:rsidP="008B6F79">
      <w:pPr>
        <w:pStyle w:val="Default"/>
        <w:jc w:val="center"/>
        <w:rPr>
          <w:rFonts w:asciiTheme="minorHAnsi" w:hAnsiTheme="minorHAnsi" w:cstheme="minorHAnsi"/>
          <w:b/>
          <w:bCs/>
        </w:rPr>
      </w:pPr>
      <w:r w:rsidRPr="00DC6C33">
        <w:rPr>
          <w:rFonts w:asciiTheme="minorHAnsi" w:hAnsiTheme="minorHAnsi" w:cstheme="minorHAnsi"/>
          <w:b/>
          <w:bCs/>
        </w:rPr>
        <w:t>MERSİN İL UMUMİ HIFZISSIHHA KURULU KARARI</w:t>
      </w:r>
    </w:p>
    <w:p w:rsidR="008B6F79" w:rsidRPr="00DC6C33" w:rsidRDefault="008B6F79" w:rsidP="008B6F79">
      <w:pPr>
        <w:pStyle w:val="Default"/>
        <w:jc w:val="center"/>
        <w:rPr>
          <w:rFonts w:asciiTheme="minorHAnsi" w:hAnsiTheme="minorHAnsi" w:cstheme="minorHAnsi"/>
        </w:rPr>
      </w:pPr>
    </w:p>
    <w:p w:rsidR="008B6F79" w:rsidRPr="00DC6C33" w:rsidRDefault="00006FA6" w:rsidP="008B6F79">
      <w:pPr>
        <w:pStyle w:val="Default"/>
        <w:rPr>
          <w:rFonts w:asciiTheme="minorHAnsi" w:hAnsiTheme="minorHAnsi" w:cstheme="minorHAnsi"/>
        </w:rPr>
      </w:pPr>
      <w:r>
        <w:rPr>
          <w:rFonts w:asciiTheme="minorHAnsi" w:hAnsiTheme="minorHAnsi" w:cstheme="minorHAnsi"/>
          <w:b/>
          <w:bCs/>
        </w:rPr>
        <w:t xml:space="preserve">KARAR </w:t>
      </w:r>
      <w:proofErr w:type="gramStart"/>
      <w:r>
        <w:rPr>
          <w:rFonts w:asciiTheme="minorHAnsi" w:hAnsiTheme="minorHAnsi" w:cstheme="minorHAnsi"/>
          <w:b/>
          <w:bCs/>
        </w:rPr>
        <w:t>TARİHİ : 28</w:t>
      </w:r>
      <w:proofErr w:type="gramEnd"/>
      <w:r w:rsidR="008B6F79" w:rsidRPr="00DC6C33">
        <w:rPr>
          <w:rFonts w:asciiTheme="minorHAnsi" w:hAnsiTheme="minorHAnsi" w:cstheme="minorHAnsi"/>
          <w:b/>
          <w:bCs/>
        </w:rPr>
        <w:t>/06/2</w:t>
      </w:r>
      <w:r>
        <w:rPr>
          <w:rFonts w:asciiTheme="minorHAnsi" w:hAnsiTheme="minorHAnsi" w:cstheme="minorHAnsi"/>
          <w:b/>
          <w:bCs/>
        </w:rPr>
        <w:t xml:space="preserve">021 </w:t>
      </w:r>
      <w:r>
        <w:rPr>
          <w:rFonts w:asciiTheme="minorHAnsi" w:hAnsiTheme="minorHAnsi" w:cstheme="minorHAnsi"/>
          <w:b/>
          <w:bCs/>
        </w:rPr>
        <w:br/>
        <w:t>KARAR NO        : 2021 / 32</w:t>
      </w:r>
      <w:r w:rsidR="008B6F79" w:rsidRPr="00DC6C33">
        <w:rPr>
          <w:rFonts w:asciiTheme="minorHAnsi" w:hAnsiTheme="minorHAnsi" w:cstheme="minorHAnsi"/>
          <w:b/>
          <w:bCs/>
        </w:rPr>
        <w:t xml:space="preserve"> </w:t>
      </w:r>
    </w:p>
    <w:p w:rsidR="008B6F79" w:rsidRPr="00DC6C33" w:rsidRDefault="008B6F79" w:rsidP="008B6F79">
      <w:pPr>
        <w:pStyle w:val="Default"/>
        <w:rPr>
          <w:rFonts w:asciiTheme="minorHAnsi" w:hAnsiTheme="minorHAnsi" w:cstheme="minorHAnsi"/>
        </w:rPr>
      </w:pPr>
    </w:p>
    <w:p w:rsidR="008B6F79" w:rsidRPr="00DC6C33" w:rsidRDefault="008B6F79" w:rsidP="008B6F79">
      <w:pPr>
        <w:pStyle w:val="Default"/>
        <w:jc w:val="both"/>
        <w:rPr>
          <w:rFonts w:asciiTheme="minorHAnsi" w:hAnsiTheme="minorHAnsi" w:cstheme="minorHAnsi"/>
        </w:rPr>
      </w:pPr>
      <w:r w:rsidRPr="00DC6C33">
        <w:rPr>
          <w:rFonts w:asciiTheme="minorHAnsi" w:hAnsiTheme="minorHAnsi" w:cstheme="minorHAnsi"/>
        </w:rPr>
        <w:tab/>
        <w:t>Mersin</w:t>
      </w:r>
      <w:r w:rsidR="00006FA6">
        <w:rPr>
          <w:rFonts w:asciiTheme="minorHAnsi" w:hAnsiTheme="minorHAnsi" w:cstheme="minorHAnsi"/>
        </w:rPr>
        <w:t xml:space="preserve"> İl Umumi Hıfzıssıhha Kurulu, 28</w:t>
      </w:r>
      <w:r w:rsidRPr="00DC6C33">
        <w:rPr>
          <w:rFonts w:asciiTheme="minorHAnsi" w:hAnsiTheme="minorHAnsi" w:cstheme="minorHAnsi"/>
        </w:rPr>
        <w:t>/06/2021 tarihinde Mersin Vali</w:t>
      </w:r>
      <w:r w:rsidR="00006FA6">
        <w:rPr>
          <w:rFonts w:asciiTheme="minorHAnsi" w:hAnsiTheme="minorHAnsi" w:cstheme="minorHAnsi"/>
        </w:rPr>
        <w:t>si Ali İhsan SU</w:t>
      </w:r>
      <w:r w:rsidRPr="00DC6C33">
        <w:rPr>
          <w:rFonts w:asciiTheme="minorHAnsi" w:hAnsiTheme="minorHAnsi" w:cstheme="minorHAnsi"/>
        </w:rPr>
        <w:t xml:space="preserve"> başkanl</w:t>
      </w:r>
      <w:r w:rsidR="00AE2CAB">
        <w:rPr>
          <w:rFonts w:asciiTheme="minorHAnsi" w:hAnsiTheme="minorHAnsi" w:cstheme="minorHAnsi"/>
        </w:rPr>
        <w:t>ığında; İçişleri Bakanlığının 27</w:t>
      </w:r>
      <w:r w:rsidRPr="00DC6C33">
        <w:rPr>
          <w:rFonts w:asciiTheme="minorHAnsi" w:hAnsiTheme="minorHAnsi" w:cstheme="minorHAnsi"/>
        </w:rPr>
        <w:t xml:space="preserve">.06.2021 tarihli ve </w:t>
      </w:r>
      <w:r w:rsidR="00AE2CAB">
        <w:rPr>
          <w:rFonts w:asciiTheme="minorHAnsi" w:hAnsiTheme="minorHAnsi" w:cstheme="minorHAnsi"/>
        </w:rPr>
        <w:t>1053</w:t>
      </w:r>
      <w:r w:rsidR="000B1F40">
        <w:rPr>
          <w:rFonts w:asciiTheme="minorHAnsi" w:hAnsiTheme="minorHAnsi" w:cstheme="minorHAnsi"/>
        </w:rPr>
        <w:t>0</w:t>
      </w:r>
      <w:r w:rsidRPr="00DC6C33">
        <w:rPr>
          <w:rFonts w:asciiTheme="minorHAnsi" w:hAnsiTheme="minorHAnsi" w:cstheme="minorHAnsi"/>
        </w:rPr>
        <w:t xml:space="preserve"> sayılı </w:t>
      </w:r>
      <w:r w:rsidRPr="00DC6C33">
        <w:rPr>
          <w:rFonts w:asciiTheme="minorHAnsi" w:hAnsiTheme="minorHAnsi" w:cstheme="minorHAnsi"/>
          <w:b/>
          <w:bCs/>
        </w:rPr>
        <w:t>“</w:t>
      </w:r>
      <w:r w:rsidR="00AE2CAB">
        <w:rPr>
          <w:rFonts w:asciiTheme="minorHAnsi" w:hAnsiTheme="minorHAnsi" w:cstheme="minorHAnsi"/>
          <w:b/>
          <w:bCs/>
        </w:rPr>
        <w:t>Kademeli Normalleşme 3. Etap</w:t>
      </w:r>
      <w:r w:rsidRPr="00DC6C33">
        <w:rPr>
          <w:rFonts w:asciiTheme="minorHAnsi" w:hAnsiTheme="minorHAnsi" w:cstheme="minorHAnsi"/>
          <w:b/>
          <w:bCs/>
        </w:rPr>
        <w:t xml:space="preserve">” </w:t>
      </w:r>
      <w:r w:rsidRPr="00DC6C33">
        <w:rPr>
          <w:rFonts w:asciiTheme="minorHAnsi" w:hAnsiTheme="minorHAnsi" w:cstheme="minorHAnsi"/>
        </w:rPr>
        <w:t xml:space="preserve">konulu Genelgesinin uygulanmasına yönelik konuları görüşmek üzere olağanüstü toplandı. </w:t>
      </w:r>
    </w:p>
    <w:p w:rsidR="00AE2CAB" w:rsidRPr="0056715A" w:rsidRDefault="008B6F79" w:rsidP="00AE2CAB">
      <w:pPr>
        <w:ind w:left="-15" w:right="57" w:firstLine="411"/>
        <w:jc w:val="both"/>
        <w:rPr>
          <w:rFonts w:cstheme="minorHAnsi"/>
          <w:sz w:val="24"/>
          <w:szCs w:val="24"/>
        </w:rPr>
      </w:pPr>
      <w:r w:rsidRPr="00DC6C33">
        <w:rPr>
          <w:rFonts w:cstheme="minorHAnsi"/>
        </w:rPr>
        <w:tab/>
      </w:r>
      <w:r w:rsidR="00AE2CAB">
        <w:rPr>
          <w:rFonts w:cstheme="minorHAnsi"/>
          <w:sz w:val="24"/>
          <w:szCs w:val="24"/>
        </w:rPr>
        <w:t xml:space="preserve">Salgınla mücadele kapsamında yürütülen faaliyetlerin </w:t>
      </w:r>
      <w:r w:rsidR="00AE2CAB" w:rsidRPr="0056715A">
        <w:rPr>
          <w:rFonts w:cstheme="minorHAnsi"/>
          <w:sz w:val="24"/>
          <w:szCs w:val="24"/>
        </w:rPr>
        <w:t xml:space="preserve">etkisiyle salgının seyrinde nispi düşüş/yatay seyir izlendiği kamuoyunun malumudur. </w:t>
      </w:r>
      <w:r w:rsidR="00AE2CAB">
        <w:rPr>
          <w:rFonts w:cstheme="minorHAnsi"/>
          <w:sz w:val="24"/>
          <w:szCs w:val="24"/>
        </w:rPr>
        <w:t>E</w:t>
      </w:r>
      <w:r w:rsidR="00AE2CAB" w:rsidRPr="0056715A">
        <w:rPr>
          <w:rFonts w:cstheme="minorHAnsi"/>
          <w:sz w:val="24"/>
          <w:szCs w:val="24"/>
        </w:rPr>
        <w:t xml:space="preserve">lde edilen bu başarının sürdürülmesi, salgının yayılımının kontrol altında tutulması ve ivmelenen aşılama faaliyetleri ile birlikte </w:t>
      </w:r>
      <w:r w:rsidR="00AE2CAB" w:rsidRPr="0056715A">
        <w:rPr>
          <w:rFonts w:cstheme="minorHAnsi"/>
          <w:b/>
          <w:sz w:val="24"/>
          <w:szCs w:val="24"/>
        </w:rPr>
        <w:t>kalıcı normalleşmenin sağlanması</w:t>
      </w:r>
      <w:r w:rsidR="00AE2CAB" w:rsidRPr="0056715A">
        <w:rPr>
          <w:rFonts w:cstheme="minorHAnsi"/>
          <w:sz w:val="24"/>
          <w:szCs w:val="24"/>
        </w:rPr>
        <w:t xml:space="preserve"> için salgın tedbirlerine riayet etmek önümüzdeki dönemde de önemini korumaktadır.</w:t>
      </w:r>
    </w:p>
    <w:p w:rsidR="00AE2CAB" w:rsidRPr="0056715A" w:rsidRDefault="00AE2CAB" w:rsidP="00AE2CAB">
      <w:pPr>
        <w:ind w:left="-15" w:right="57" w:firstLine="723"/>
        <w:jc w:val="both"/>
        <w:rPr>
          <w:rFonts w:cstheme="minorHAnsi"/>
          <w:sz w:val="24"/>
          <w:szCs w:val="24"/>
        </w:rPr>
      </w:pPr>
      <w:r w:rsidRPr="0056715A">
        <w:rPr>
          <w:rFonts w:cstheme="minorHAnsi"/>
          <w:sz w:val="24"/>
          <w:szCs w:val="24"/>
        </w:rPr>
        <w:t xml:space="preserve">Bu doğrultuda salgının seyrinde yaşanan gelişmeler ile Sağlık Bakanlığı ve </w:t>
      </w:r>
      <w:proofErr w:type="spellStart"/>
      <w:r w:rsidRPr="0056715A">
        <w:rPr>
          <w:rFonts w:cstheme="minorHAnsi"/>
          <w:sz w:val="24"/>
          <w:szCs w:val="24"/>
        </w:rPr>
        <w:t>Koronavirüs</w:t>
      </w:r>
      <w:proofErr w:type="spellEnd"/>
      <w:r w:rsidRPr="0056715A">
        <w:rPr>
          <w:rFonts w:cstheme="minorHAnsi"/>
          <w:sz w:val="24"/>
          <w:szCs w:val="24"/>
        </w:rPr>
        <w:t xml:space="preserve"> Bilim Kurulunun tavsiyeleri, Sayın Cumhurbaşkanımızın başkanlığında toplanan 21 Haziran 2021 tarihli Cumhurbaşkanlığı Kabinesinde ele alınarak; </w:t>
      </w:r>
      <w:r w:rsidRPr="0056715A">
        <w:rPr>
          <w:rFonts w:cstheme="minorHAnsi"/>
          <w:b/>
          <w:sz w:val="24"/>
          <w:szCs w:val="24"/>
          <w:u w:val="single" w:color="000000"/>
        </w:rPr>
        <w:t>kademeli normalleşme sürecinin üçüncü etabı</w:t>
      </w:r>
      <w:r w:rsidRPr="0056715A">
        <w:rPr>
          <w:rFonts w:cstheme="minorHAnsi"/>
          <w:b/>
          <w:sz w:val="24"/>
          <w:szCs w:val="24"/>
        </w:rPr>
        <w:t xml:space="preserve"> </w:t>
      </w:r>
      <w:r w:rsidRPr="0056715A">
        <w:rPr>
          <w:rFonts w:cstheme="minorHAnsi"/>
          <w:sz w:val="24"/>
          <w:szCs w:val="24"/>
        </w:rPr>
        <w:t xml:space="preserve">kapsamında </w:t>
      </w:r>
      <w:r>
        <w:rPr>
          <w:rFonts w:cstheme="minorHAnsi"/>
          <w:sz w:val="24"/>
          <w:szCs w:val="24"/>
        </w:rPr>
        <w:t xml:space="preserve">ilimiz genelinde </w:t>
      </w:r>
      <w:r w:rsidRPr="0056715A">
        <w:rPr>
          <w:rFonts w:cstheme="minorHAnsi"/>
          <w:sz w:val="24"/>
          <w:szCs w:val="24"/>
        </w:rPr>
        <w:t xml:space="preserve">aşağıdaki tedbirlerin </w:t>
      </w:r>
      <w:r w:rsidRPr="0056715A">
        <w:rPr>
          <w:rFonts w:cstheme="minorHAnsi"/>
          <w:b/>
          <w:sz w:val="24"/>
          <w:szCs w:val="24"/>
          <w:u w:val="single" w:color="000000"/>
        </w:rPr>
        <w:t>1 Temmuz 2021 Perşembe gününden itibaren</w:t>
      </w:r>
      <w:r w:rsidRPr="0056715A">
        <w:rPr>
          <w:rFonts w:cstheme="minorHAnsi"/>
          <w:sz w:val="24"/>
          <w:szCs w:val="24"/>
        </w:rPr>
        <w:t xml:space="preserve"> hayata geçirilmesi gerektiği değerlendirilmiştir.</w:t>
      </w:r>
    </w:p>
    <w:p w:rsidR="00AE2CAB" w:rsidRPr="00C33C72" w:rsidRDefault="00AE2CAB" w:rsidP="00AE2CAB">
      <w:pPr>
        <w:ind w:left="-15" w:right="57" w:firstLine="723"/>
        <w:rPr>
          <w:rFonts w:cstheme="minorHAnsi"/>
          <w:b/>
          <w:sz w:val="24"/>
          <w:szCs w:val="24"/>
        </w:rPr>
      </w:pPr>
      <w:r w:rsidRPr="00C33C72">
        <w:rPr>
          <w:rFonts w:cstheme="minorHAnsi"/>
          <w:b/>
          <w:sz w:val="24"/>
          <w:szCs w:val="24"/>
        </w:rPr>
        <w:t>1. SOKAĞA ÇIKMA ve ŞEHİRLERARASI SEYAHAT KISITLAMALARI</w:t>
      </w:r>
    </w:p>
    <w:p w:rsidR="00AE2CAB" w:rsidRPr="0056715A" w:rsidRDefault="00AE2CAB" w:rsidP="00AE2CAB">
      <w:pPr>
        <w:ind w:left="-15" w:right="57" w:firstLine="723"/>
        <w:jc w:val="both"/>
        <w:rPr>
          <w:rFonts w:cstheme="minorHAnsi"/>
          <w:sz w:val="24"/>
          <w:szCs w:val="24"/>
        </w:rPr>
      </w:pPr>
      <w:r>
        <w:rPr>
          <w:rFonts w:cstheme="minorHAnsi"/>
          <w:sz w:val="24"/>
          <w:szCs w:val="24"/>
        </w:rPr>
        <w:t xml:space="preserve">İçişleri Bakanlığının </w:t>
      </w:r>
      <w:r w:rsidRPr="0056715A">
        <w:rPr>
          <w:rFonts w:cstheme="minorHAnsi"/>
          <w:sz w:val="24"/>
          <w:szCs w:val="24"/>
        </w:rPr>
        <w:t>01.06.2021 tarih ve 8878 sayılı Genelge</w:t>
      </w:r>
      <w:r>
        <w:rPr>
          <w:rFonts w:cstheme="minorHAnsi"/>
          <w:sz w:val="24"/>
          <w:szCs w:val="24"/>
        </w:rPr>
        <w:t>sinde</w:t>
      </w:r>
      <w:r w:rsidRPr="0056715A">
        <w:rPr>
          <w:rFonts w:cstheme="minorHAnsi"/>
          <w:sz w:val="24"/>
          <w:szCs w:val="24"/>
        </w:rPr>
        <w:t xml:space="preserve"> belirtilen esaslar çerçevesinde hali hazırda uygulanmakta olan sokağa çıkma kısıtlamaları (hafta içi ve hafta sonu </w:t>
      </w:r>
      <w:proofErr w:type="gramStart"/>
      <w:r w:rsidRPr="0056715A">
        <w:rPr>
          <w:rFonts w:cstheme="minorHAnsi"/>
          <w:sz w:val="24"/>
          <w:szCs w:val="24"/>
        </w:rPr>
        <w:t>dahil</w:t>
      </w:r>
      <w:proofErr w:type="gramEnd"/>
      <w:r w:rsidRPr="0056715A">
        <w:rPr>
          <w:rFonts w:cstheme="minorHAnsi"/>
          <w:sz w:val="24"/>
          <w:szCs w:val="24"/>
        </w:rPr>
        <w:t>) 1 Temmuz 2021 Perşembe günü saat 05.00’e kadar sürdürülecektir.</w:t>
      </w:r>
    </w:p>
    <w:p w:rsidR="00855174" w:rsidRPr="00AE2CAB" w:rsidRDefault="00AE2CAB" w:rsidP="00AE2CAB">
      <w:pPr>
        <w:ind w:left="-15" w:right="57" w:firstLine="723"/>
        <w:jc w:val="both"/>
        <w:rPr>
          <w:rFonts w:cstheme="minorHAnsi"/>
          <w:sz w:val="24"/>
          <w:szCs w:val="24"/>
        </w:rPr>
      </w:pPr>
      <w:r w:rsidRPr="0056715A">
        <w:rPr>
          <w:rFonts w:cstheme="minorHAnsi"/>
          <w:b/>
          <w:sz w:val="24"/>
          <w:szCs w:val="24"/>
        </w:rPr>
        <w:t>1 Temmuz 2021 Perşembe günü saat 05.00’ten itibaren</w:t>
      </w:r>
      <w:r w:rsidRPr="0056715A">
        <w:rPr>
          <w:rFonts w:cstheme="minorHAnsi"/>
          <w:sz w:val="24"/>
          <w:szCs w:val="24"/>
        </w:rPr>
        <w:t xml:space="preserve"> ise hafta içi hafta sonu ayrımı olmaksızın sokağa çıkma ile buna bağlı olarak uygulanan şehirlerarası seyahat kısıtlamaları sona erecek ve belirtilen tarihten itibaren </w:t>
      </w:r>
      <w:r w:rsidRPr="0056715A">
        <w:rPr>
          <w:rFonts w:cstheme="minorHAnsi"/>
          <w:b/>
          <w:sz w:val="24"/>
          <w:szCs w:val="24"/>
        </w:rPr>
        <w:t>sokağa çıkma</w:t>
      </w:r>
      <w:r w:rsidRPr="0056715A">
        <w:rPr>
          <w:rFonts w:cstheme="minorHAnsi"/>
          <w:sz w:val="24"/>
          <w:szCs w:val="24"/>
        </w:rPr>
        <w:t xml:space="preserve"> ve </w:t>
      </w:r>
      <w:r w:rsidRPr="0056715A">
        <w:rPr>
          <w:rFonts w:cstheme="minorHAnsi"/>
          <w:b/>
          <w:sz w:val="24"/>
          <w:szCs w:val="24"/>
        </w:rPr>
        <w:t>şehirlerarası seyahat kısıtlaması uygulanmayacaktır</w:t>
      </w:r>
      <w:r w:rsidRPr="0056715A">
        <w:rPr>
          <w:rFonts w:cstheme="minorHAnsi"/>
          <w:sz w:val="24"/>
          <w:szCs w:val="24"/>
        </w:rPr>
        <w:t>.</w:t>
      </w:r>
    </w:p>
    <w:p w:rsidR="00AE2CAB" w:rsidRDefault="00AE2CAB" w:rsidP="00AE2CAB">
      <w:pPr>
        <w:spacing w:after="66" w:line="239" w:lineRule="auto"/>
        <w:ind w:left="-15" w:right="12" w:firstLine="723"/>
        <w:rPr>
          <w:rFonts w:cstheme="minorHAnsi"/>
          <w:b/>
          <w:sz w:val="24"/>
          <w:szCs w:val="24"/>
        </w:rPr>
      </w:pPr>
      <w:r w:rsidRPr="00C33C72">
        <w:rPr>
          <w:rFonts w:cstheme="minorHAnsi"/>
          <w:b/>
          <w:sz w:val="24"/>
          <w:szCs w:val="24"/>
        </w:rPr>
        <w:t>2. İŞYERLERİNİN FAALİYETLERİ</w:t>
      </w:r>
    </w:p>
    <w:p w:rsidR="00AE2CAB" w:rsidRPr="0056715A" w:rsidRDefault="00AE2CAB" w:rsidP="00AE2CAB">
      <w:pPr>
        <w:spacing w:after="66" w:line="239" w:lineRule="auto"/>
        <w:ind w:left="-15" w:right="12" w:firstLine="723"/>
        <w:jc w:val="both"/>
        <w:rPr>
          <w:rFonts w:cstheme="minorHAnsi"/>
          <w:sz w:val="24"/>
          <w:szCs w:val="24"/>
        </w:rPr>
      </w:pPr>
      <w:r w:rsidRPr="0056715A">
        <w:rPr>
          <w:rFonts w:cstheme="minorHAnsi"/>
          <w:b/>
          <w:sz w:val="24"/>
          <w:szCs w:val="24"/>
        </w:rPr>
        <w:t xml:space="preserve">Tüm işkolları ve faaliyet alanlarında, salgınla mücadelenin temel prensipleri olan temizlik, maske ve mesafe kurallarının yanı sıra Sağlık Bakanlığı Salgın Yönetimi ve Çalışma Rehberinde kendi işkolu/faaliyet alanı için belirlenmiş tüm tedbir ve esaslara uyulması kaydıyla;  </w:t>
      </w:r>
    </w:p>
    <w:p w:rsidR="00AE2CAB" w:rsidRPr="0056715A" w:rsidRDefault="00AE2CAB" w:rsidP="00AE2CAB">
      <w:pPr>
        <w:ind w:left="-15" w:right="57" w:firstLine="723"/>
        <w:jc w:val="both"/>
        <w:rPr>
          <w:rFonts w:cstheme="minorHAnsi"/>
          <w:sz w:val="24"/>
          <w:szCs w:val="24"/>
        </w:rPr>
      </w:pPr>
      <w:r w:rsidRPr="0056715A">
        <w:rPr>
          <w:rFonts w:cstheme="minorHAnsi"/>
          <w:b/>
          <w:sz w:val="24"/>
          <w:szCs w:val="24"/>
        </w:rPr>
        <w:t>2.1­</w:t>
      </w:r>
      <w:r w:rsidRPr="0056715A">
        <w:rPr>
          <w:rFonts w:cstheme="minorHAnsi"/>
          <w:sz w:val="24"/>
          <w:szCs w:val="24"/>
        </w:rPr>
        <w:t xml:space="preserve"> Hali</w:t>
      </w:r>
      <w:r>
        <w:rPr>
          <w:rFonts w:cstheme="minorHAnsi"/>
          <w:sz w:val="24"/>
          <w:szCs w:val="24"/>
        </w:rPr>
        <w:t xml:space="preserve"> </w:t>
      </w:r>
      <w:r w:rsidRPr="0056715A">
        <w:rPr>
          <w:rFonts w:cstheme="minorHAnsi"/>
          <w:sz w:val="24"/>
          <w:szCs w:val="24"/>
        </w:rPr>
        <w:t xml:space="preserve">hazırda </w:t>
      </w:r>
      <w:r w:rsidRPr="0056715A">
        <w:rPr>
          <w:rFonts w:cstheme="minorHAnsi"/>
          <w:b/>
          <w:sz w:val="24"/>
          <w:szCs w:val="24"/>
        </w:rPr>
        <w:t>faaliyetlerine ara verilmiş</w:t>
      </w:r>
      <w:r w:rsidRPr="0056715A">
        <w:rPr>
          <w:rFonts w:cstheme="minorHAnsi"/>
          <w:sz w:val="24"/>
          <w:szCs w:val="24"/>
        </w:rPr>
        <w:t xml:space="preserve"> durumda olan tüm </w:t>
      </w:r>
      <w:r w:rsidRPr="0056715A">
        <w:rPr>
          <w:rFonts w:cstheme="minorHAnsi"/>
          <w:b/>
          <w:sz w:val="24"/>
          <w:szCs w:val="24"/>
        </w:rPr>
        <w:t>işyerleri</w:t>
      </w:r>
      <w:r w:rsidRPr="0056715A">
        <w:rPr>
          <w:rFonts w:cstheme="minorHAnsi"/>
          <w:sz w:val="24"/>
          <w:szCs w:val="24"/>
        </w:rPr>
        <w:t xml:space="preserve">, </w:t>
      </w:r>
      <w:r w:rsidRPr="0056715A">
        <w:rPr>
          <w:rFonts w:cstheme="minorHAnsi"/>
          <w:b/>
          <w:sz w:val="24"/>
          <w:szCs w:val="24"/>
        </w:rPr>
        <w:t xml:space="preserve">1 Temmuz 2021 Perşembe </w:t>
      </w:r>
      <w:r w:rsidRPr="0056715A">
        <w:rPr>
          <w:rFonts w:cstheme="minorHAnsi"/>
          <w:sz w:val="24"/>
          <w:szCs w:val="24"/>
        </w:rPr>
        <w:t>gününden itibaren tekrar faaliyet gösterebileceklerdir.</w:t>
      </w:r>
    </w:p>
    <w:p w:rsidR="00AE2CAB" w:rsidRPr="0056715A" w:rsidRDefault="00AE2CAB" w:rsidP="00AE2CAB">
      <w:pPr>
        <w:ind w:left="-15" w:right="57" w:firstLine="723"/>
        <w:jc w:val="both"/>
        <w:rPr>
          <w:rFonts w:cstheme="minorHAnsi"/>
          <w:sz w:val="24"/>
          <w:szCs w:val="24"/>
        </w:rPr>
      </w:pPr>
      <w:r w:rsidRPr="0056715A">
        <w:rPr>
          <w:rFonts w:cstheme="minorHAnsi"/>
          <w:b/>
          <w:sz w:val="24"/>
          <w:szCs w:val="24"/>
        </w:rPr>
        <w:t>2.2­</w:t>
      </w:r>
      <w:r w:rsidRPr="0056715A">
        <w:rPr>
          <w:rFonts w:cstheme="minorHAnsi"/>
          <w:sz w:val="24"/>
          <w:szCs w:val="24"/>
        </w:rPr>
        <w:t xml:space="preserve"> Sektörün talebi doğrultusunda faaliyetlerine ara verilen </w:t>
      </w:r>
      <w:r w:rsidRPr="0056715A">
        <w:rPr>
          <w:rFonts w:cstheme="minorHAnsi"/>
          <w:b/>
          <w:sz w:val="24"/>
          <w:szCs w:val="24"/>
        </w:rPr>
        <w:t>sinema salonları</w:t>
      </w:r>
      <w:r w:rsidRPr="0056715A">
        <w:rPr>
          <w:rFonts w:cstheme="minorHAnsi"/>
          <w:sz w:val="24"/>
          <w:szCs w:val="24"/>
        </w:rPr>
        <w:t>, 1 Temmuz 2021 Perşembe gününden itibaren faaliyet göstereceklerdir.</w:t>
      </w:r>
    </w:p>
    <w:p w:rsidR="00AE2CAB" w:rsidRPr="0056715A" w:rsidRDefault="00AE2CAB" w:rsidP="00AE2CAB">
      <w:pPr>
        <w:ind w:left="-15" w:right="57" w:firstLine="723"/>
        <w:jc w:val="both"/>
        <w:rPr>
          <w:rFonts w:cstheme="minorHAnsi"/>
          <w:sz w:val="24"/>
          <w:szCs w:val="24"/>
        </w:rPr>
      </w:pPr>
      <w:r w:rsidRPr="0056715A">
        <w:rPr>
          <w:rFonts w:cstheme="minorHAnsi"/>
          <w:b/>
          <w:sz w:val="24"/>
          <w:szCs w:val="24"/>
        </w:rPr>
        <w:t>2.3­</w:t>
      </w:r>
      <w:r w:rsidRPr="0056715A">
        <w:rPr>
          <w:rFonts w:cstheme="minorHAnsi"/>
          <w:sz w:val="24"/>
          <w:szCs w:val="24"/>
        </w:rPr>
        <w:t xml:space="preserve"> Salgın Yönetimi ve Çalışma Rehberinde belirtilen masa ve/veya sandalyeler arasındaki mesafe kurallarına uyulmak kaydıyla, 1 Temmuz 2021 Perşembe gününden itibaren</w:t>
      </w:r>
      <w:r>
        <w:rPr>
          <w:rFonts w:cstheme="minorHAnsi"/>
          <w:b/>
          <w:sz w:val="24"/>
          <w:szCs w:val="24"/>
        </w:rPr>
        <w:t xml:space="preserve"> yeme-</w:t>
      </w:r>
      <w:r w:rsidRPr="0056715A">
        <w:rPr>
          <w:rFonts w:cstheme="minorHAnsi"/>
          <w:b/>
          <w:sz w:val="24"/>
          <w:szCs w:val="24"/>
        </w:rPr>
        <w:t>içme yerlerinin</w:t>
      </w:r>
      <w:r w:rsidRPr="0056715A">
        <w:rPr>
          <w:rFonts w:cstheme="minorHAnsi"/>
          <w:sz w:val="24"/>
          <w:szCs w:val="24"/>
        </w:rPr>
        <w:t xml:space="preserve"> açık veya kapalı alanlarında </w:t>
      </w:r>
      <w:r w:rsidRPr="0056715A">
        <w:rPr>
          <w:rFonts w:cstheme="minorHAnsi"/>
          <w:b/>
          <w:sz w:val="24"/>
          <w:szCs w:val="24"/>
        </w:rPr>
        <w:t>aynı masada aynı anda bulunabilecek kişi sayısına</w:t>
      </w:r>
      <w:r w:rsidRPr="0056715A">
        <w:rPr>
          <w:rFonts w:cstheme="minorHAnsi"/>
          <w:sz w:val="24"/>
          <w:szCs w:val="24"/>
        </w:rPr>
        <w:t xml:space="preserve"> dair kısıtlamalar uygulanmayacaktır.</w:t>
      </w:r>
    </w:p>
    <w:p w:rsidR="00AE2CAB" w:rsidRPr="0056715A" w:rsidRDefault="00AE2CAB" w:rsidP="00AE2CAB">
      <w:pPr>
        <w:ind w:left="-15" w:right="57" w:firstLine="723"/>
        <w:jc w:val="both"/>
        <w:rPr>
          <w:rFonts w:cstheme="minorHAnsi"/>
          <w:sz w:val="24"/>
          <w:szCs w:val="24"/>
        </w:rPr>
      </w:pPr>
      <w:r w:rsidRPr="0056715A">
        <w:rPr>
          <w:rFonts w:cstheme="minorHAnsi"/>
          <w:b/>
          <w:sz w:val="24"/>
          <w:szCs w:val="24"/>
        </w:rPr>
        <w:t>2.4­</w:t>
      </w:r>
      <w:r w:rsidRPr="0056715A">
        <w:rPr>
          <w:rFonts w:cstheme="minorHAnsi"/>
          <w:sz w:val="24"/>
          <w:szCs w:val="24"/>
        </w:rPr>
        <w:t xml:space="preserve"> Kahvehane, kıraathane gibi </w:t>
      </w:r>
      <w:proofErr w:type="gramStart"/>
      <w:r w:rsidRPr="0056715A">
        <w:rPr>
          <w:rFonts w:cstheme="minorHAnsi"/>
          <w:b/>
          <w:sz w:val="24"/>
          <w:szCs w:val="24"/>
        </w:rPr>
        <w:t>kağıt</w:t>
      </w:r>
      <w:proofErr w:type="gramEnd"/>
      <w:r w:rsidRPr="0056715A">
        <w:rPr>
          <w:rFonts w:cstheme="minorHAnsi"/>
          <w:sz w:val="24"/>
          <w:szCs w:val="24"/>
        </w:rPr>
        <w:t xml:space="preserve">, </w:t>
      </w:r>
      <w:r>
        <w:rPr>
          <w:rFonts w:cstheme="minorHAnsi"/>
          <w:b/>
          <w:sz w:val="24"/>
          <w:szCs w:val="24"/>
        </w:rPr>
        <w:t>ta</w:t>
      </w:r>
      <w:r w:rsidRPr="0056715A">
        <w:rPr>
          <w:rFonts w:cstheme="minorHAnsi"/>
          <w:b/>
          <w:sz w:val="24"/>
          <w:szCs w:val="24"/>
        </w:rPr>
        <w:t xml:space="preserve">ş </w:t>
      </w:r>
      <w:r>
        <w:rPr>
          <w:rFonts w:cstheme="minorHAnsi"/>
          <w:sz w:val="24"/>
          <w:szCs w:val="24"/>
        </w:rPr>
        <w:t>vb</w:t>
      </w:r>
      <w:r w:rsidRPr="0056715A">
        <w:rPr>
          <w:rFonts w:cstheme="minorHAnsi"/>
          <w:sz w:val="24"/>
          <w:szCs w:val="24"/>
        </w:rPr>
        <w:t xml:space="preserve">. </w:t>
      </w:r>
      <w:r w:rsidRPr="0056715A">
        <w:rPr>
          <w:rFonts w:cstheme="minorHAnsi"/>
          <w:b/>
          <w:sz w:val="24"/>
          <w:szCs w:val="24"/>
        </w:rPr>
        <w:t>oyunların</w:t>
      </w:r>
      <w:r w:rsidRPr="0056715A">
        <w:rPr>
          <w:rFonts w:cstheme="minorHAnsi"/>
          <w:sz w:val="24"/>
          <w:szCs w:val="24"/>
        </w:rPr>
        <w:t xml:space="preserve"> oynandığı işyerlerinde söz konusu oyunların oynanmasına/oynatılmasına dair mevcut kısıtlamalar 1 Temmuz 2021 Perşembe gününden itibaren sona erdirilecek ve oyun oynanmasına/oynatılmasına müsaade edilecektir.</w:t>
      </w:r>
    </w:p>
    <w:p w:rsidR="00AE2CAB" w:rsidRPr="0056715A" w:rsidRDefault="00AE2CAB" w:rsidP="00AE2CAB">
      <w:pPr>
        <w:ind w:left="-15" w:right="57" w:firstLine="723"/>
        <w:jc w:val="both"/>
        <w:rPr>
          <w:rFonts w:cstheme="minorHAnsi"/>
          <w:sz w:val="24"/>
          <w:szCs w:val="24"/>
        </w:rPr>
      </w:pPr>
      <w:r w:rsidRPr="0056715A">
        <w:rPr>
          <w:rFonts w:cstheme="minorHAnsi"/>
          <w:b/>
          <w:sz w:val="24"/>
          <w:szCs w:val="24"/>
        </w:rPr>
        <w:lastRenderedPageBreak/>
        <w:t>2.5­</w:t>
      </w:r>
      <w:r w:rsidRPr="0056715A">
        <w:rPr>
          <w:rFonts w:cstheme="minorHAnsi"/>
          <w:sz w:val="24"/>
          <w:szCs w:val="24"/>
        </w:rPr>
        <w:t xml:space="preserve"> Sokağa çıkma kısıtlamalarının sona ereceği 1 Temmuz 2021 Perşembe gününden itibaren tüm işyerleri; ruhsatlarındaki faaliyet konusuna göre ilgili idare tarafından belirlenmiş olan </w:t>
      </w:r>
      <w:r>
        <w:rPr>
          <w:rFonts w:cstheme="minorHAnsi"/>
          <w:b/>
          <w:sz w:val="24"/>
          <w:szCs w:val="24"/>
        </w:rPr>
        <w:t>açılış-</w:t>
      </w:r>
      <w:r w:rsidRPr="0056715A">
        <w:rPr>
          <w:rFonts w:cstheme="minorHAnsi"/>
          <w:b/>
          <w:sz w:val="24"/>
          <w:szCs w:val="24"/>
        </w:rPr>
        <w:t xml:space="preserve">kapanış saatleri </w:t>
      </w:r>
      <w:r w:rsidRPr="0056715A">
        <w:rPr>
          <w:rFonts w:cstheme="minorHAnsi"/>
          <w:sz w:val="24"/>
          <w:szCs w:val="24"/>
        </w:rPr>
        <w:t>çerçevesinde</w:t>
      </w:r>
      <w:r w:rsidRPr="0056715A">
        <w:rPr>
          <w:rFonts w:cstheme="minorHAnsi"/>
          <w:b/>
          <w:sz w:val="24"/>
          <w:szCs w:val="24"/>
        </w:rPr>
        <w:t xml:space="preserve"> </w:t>
      </w:r>
      <w:r w:rsidRPr="0056715A">
        <w:rPr>
          <w:rFonts w:cstheme="minorHAnsi"/>
          <w:sz w:val="24"/>
          <w:szCs w:val="24"/>
        </w:rPr>
        <w:t>faaliyet gösterebilecektir.</w:t>
      </w:r>
    </w:p>
    <w:p w:rsidR="00AE2CAB" w:rsidRPr="0056715A" w:rsidRDefault="00AE2CAB" w:rsidP="00AE2CAB">
      <w:pPr>
        <w:ind w:left="-15" w:right="57" w:firstLine="723"/>
        <w:jc w:val="both"/>
        <w:rPr>
          <w:rFonts w:cstheme="minorHAnsi"/>
          <w:sz w:val="24"/>
          <w:szCs w:val="24"/>
        </w:rPr>
      </w:pPr>
      <w:r w:rsidRPr="0056715A">
        <w:rPr>
          <w:rFonts w:cstheme="minorHAnsi"/>
          <w:b/>
          <w:sz w:val="24"/>
          <w:szCs w:val="24"/>
        </w:rPr>
        <w:t xml:space="preserve">2.6­ </w:t>
      </w:r>
      <w:r w:rsidRPr="0056715A">
        <w:rPr>
          <w:rFonts w:cstheme="minorHAnsi"/>
          <w:sz w:val="24"/>
          <w:szCs w:val="24"/>
        </w:rPr>
        <w:t>Hali hazırda konaklama tesislerinde saat 22.00’de, diğer yerle</w:t>
      </w:r>
      <w:r>
        <w:rPr>
          <w:rFonts w:cstheme="minorHAnsi"/>
          <w:sz w:val="24"/>
          <w:szCs w:val="24"/>
        </w:rPr>
        <w:t>rde ise saat 21.00’de sona eren</w:t>
      </w:r>
      <w:r w:rsidRPr="0056715A">
        <w:rPr>
          <w:rFonts w:cstheme="minorHAnsi"/>
          <w:b/>
          <w:sz w:val="24"/>
          <w:szCs w:val="24"/>
        </w:rPr>
        <w:t xml:space="preserve"> müzik</w:t>
      </w:r>
      <w:r w:rsidRPr="0056715A">
        <w:rPr>
          <w:rFonts w:cstheme="minorHAnsi"/>
          <w:sz w:val="24"/>
          <w:szCs w:val="24"/>
        </w:rPr>
        <w:t xml:space="preserve"> </w:t>
      </w:r>
      <w:r w:rsidRPr="0056715A">
        <w:rPr>
          <w:rFonts w:cstheme="minorHAnsi"/>
          <w:b/>
          <w:sz w:val="24"/>
          <w:szCs w:val="24"/>
        </w:rPr>
        <w:t xml:space="preserve">yayınları </w:t>
      </w:r>
      <w:r w:rsidRPr="0056715A">
        <w:rPr>
          <w:rFonts w:cstheme="minorHAnsi"/>
          <w:sz w:val="24"/>
          <w:szCs w:val="24"/>
        </w:rPr>
        <w:t xml:space="preserve">(canlı icra edilenler de </w:t>
      </w:r>
      <w:proofErr w:type="gramStart"/>
      <w:r w:rsidRPr="0056715A">
        <w:rPr>
          <w:rFonts w:cstheme="minorHAnsi"/>
          <w:sz w:val="24"/>
          <w:szCs w:val="24"/>
        </w:rPr>
        <w:t>dahil</w:t>
      </w:r>
      <w:proofErr w:type="gramEnd"/>
      <w:r w:rsidRPr="0056715A">
        <w:rPr>
          <w:rFonts w:cstheme="minorHAnsi"/>
          <w:sz w:val="24"/>
          <w:szCs w:val="24"/>
        </w:rPr>
        <w:t xml:space="preserve">), bu konuda yeni bir karar alınıncaya kadar 1 Temmuz 2021 tarihinden itibaren </w:t>
      </w:r>
      <w:r w:rsidRPr="0056715A">
        <w:rPr>
          <w:rFonts w:cstheme="minorHAnsi"/>
          <w:b/>
          <w:sz w:val="24"/>
          <w:szCs w:val="24"/>
        </w:rPr>
        <w:t xml:space="preserve">saat 24.00’e </w:t>
      </w:r>
      <w:r w:rsidRPr="0056715A">
        <w:rPr>
          <w:rFonts w:cstheme="minorHAnsi"/>
          <w:sz w:val="24"/>
          <w:szCs w:val="24"/>
        </w:rPr>
        <w:t>kadar yapılabilecektir.</w:t>
      </w:r>
    </w:p>
    <w:p w:rsidR="00AE2CAB" w:rsidRPr="0056715A" w:rsidRDefault="00AE2CAB" w:rsidP="00AE2CAB">
      <w:pPr>
        <w:ind w:left="-15" w:right="57" w:firstLine="723"/>
        <w:jc w:val="both"/>
        <w:rPr>
          <w:rFonts w:cstheme="minorHAnsi"/>
          <w:sz w:val="24"/>
          <w:szCs w:val="24"/>
        </w:rPr>
      </w:pPr>
      <w:r w:rsidRPr="0056715A">
        <w:rPr>
          <w:rFonts w:cstheme="minorHAnsi"/>
          <w:b/>
          <w:sz w:val="24"/>
          <w:szCs w:val="24"/>
        </w:rPr>
        <w:t>2.7­</w:t>
      </w:r>
      <w:r w:rsidRPr="0056715A">
        <w:rPr>
          <w:rFonts w:cstheme="minorHAnsi"/>
          <w:sz w:val="24"/>
          <w:szCs w:val="24"/>
        </w:rPr>
        <w:t xml:space="preserve"> Salgın Yönetimi ve Çalışma Rehberinde belirlenen kural ve esaslara uymak kaydıyla park, bahçe, kamp alanı, </w:t>
      </w:r>
      <w:r w:rsidRPr="0056715A">
        <w:rPr>
          <w:rFonts w:cstheme="minorHAnsi"/>
          <w:b/>
          <w:sz w:val="24"/>
          <w:szCs w:val="24"/>
        </w:rPr>
        <w:t>piknik/mesire alanı</w:t>
      </w:r>
      <w:r w:rsidRPr="0056715A">
        <w:rPr>
          <w:rFonts w:cstheme="minorHAnsi"/>
          <w:sz w:val="24"/>
          <w:szCs w:val="24"/>
        </w:rPr>
        <w:t xml:space="preserve"> gibi yerlere dair </w:t>
      </w:r>
      <w:r>
        <w:rPr>
          <w:rFonts w:cstheme="minorHAnsi"/>
          <w:sz w:val="24"/>
          <w:szCs w:val="24"/>
        </w:rPr>
        <w:t>İçişleri Bakanlığı Genelgelerine dayalı</w:t>
      </w:r>
      <w:r w:rsidRPr="0056715A">
        <w:rPr>
          <w:rFonts w:cstheme="minorHAnsi"/>
          <w:sz w:val="24"/>
          <w:szCs w:val="24"/>
        </w:rPr>
        <w:t xml:space="preserve"> getirilen ilave kısıtlamalar 1 Temmuz 2021 Perşembe gününden itibaren kaldırılacaktır.</w:t>
      </w:r>
    </w:p>
    <w:p w:rsidR="00AE2CAB" w:rsidRDefault="00AE2CAB" w:rsidP="00AE2CAB">
      <w:pPr>
        <w:ind w:left="-15" w:right="57" w:firstLine="723"/>
        <w:jc w:val="both"/>
        <w:rPr>
          <w:rFonts w:cstheme="minorHAnsi"/>
          <w:sz w:val="24"/>
          <w:szCs w:val="24"/>
        </w:rPr>
      </w:pPr>
      <w:r w:rsidRPr="0056715A">
        <w:rPr>
          <w:rFonts w:cstheme="minorHAnsi"/>
          <w:b/>
          <w:sz w:val="24"/>
          <w:szCs w:val="24"/>
        </w:rPr>
        <w:t>2.8­</w:t>
      </w:r>
      <w:r w:rsidRPr="0056715A">
        <w:rPr>
          <w:rFonts w:cstheme="minorHAnsi"/>
          <w:sz w:val="24"/>
          <w:szCs w:val="24"/>
        </w:rPr>
        <w:t xml:space="preserve"> Salgının yayılımı açısından çok ciddi risk oluşturması nedeniyle faaliyet konusu </w:t>
      </w:r>
      <w:r w:rsidRPr="0056715A">
        <w:rPr>
          <w:rFonts w:cstheme="minorHAnsi"/>
          <w:b/>
          <w:sz w:val="24"/>
          <w:szCs w:val="24"/>
        </w:rPr>
        <w:t>nargile salonu/kafesi</w:t>
      </w:r>
      <w:r w:rsidRPr="0056715A">
        <w:rPr>
          <w:rFonts w:cstheme="minorHAnsi"/>
          <w:sz w:val="24"/>
          <w:szCs w:val="24"/>
        </w:rPr>
        <w:t xml:space="preserve"> olan işyerlerinin </w:t>
      </w:r>
      <w:r w:rsidRPr="0056715A">
        <w:rPr>
          <w:rFonts w:cstheme="minorHAnsi"/>
          <w:b/>
          <w:sz w:val="24"/>
          <w:szCs w:val="24"/>
        </w:rPr>
        <w:t>faaliyetlerine</w:t>
      </w:r>
      <w:r w:rsidRPr="0056715A">
        <w:rPr>
          <w:rFonts w:cstheme="minorHAnsi"/>
          <w:sz w:val="24"/>
          <w:szCs w:val="24"/>
        </w:rPr>
        <w:t xml:space="preserve"> yeni bir karar alınıncaya kadar </w:t>
      </w:r>
      <w:r w:rsidRPr="0056715A">
        <w:rPr>
          <w:rFonts w:cstheme="minorHAnsi"/>
          <w:b/>
          <w:sz w:val="24"/>
          <w:szCs w:val="24"/>
        </w:rPr>
        <w:t>ara verilmeye</w:t>
      </w:r>
      <w:r w:rsidRPr="0056715A">
        <w:rPr>
          <w:rFonts w:cstheme="minorHAnsi"/>
          <w:sz w:val="24"/>
          <w:szCs w:val="24"/>
        </w:rPr>
        <w:t xml:space="preserve"> devam edilecek ve konaklama tesisleri de </w:t>
      </w:r>
      <w:proofErr w:type="gramStart"/>
      <w:r w:rsidRPr="0056715A">
        <w:rPr>
          <w:rFonts w:cstheme="minorHAnsi"/>
          <w:sz w:val="24"/>
          <w:szCs w:val="24"/>
        </w:rPr>
        <w:t>dahil</w:t>
      </w:r>
      <w:proofErr w:type="gramEnd"/>
      <w:r w:rsidRPr="0056715A">
        <w:rPr>
          <w:rFonts w:cstheme="minorHAnsi"/>
          <w:sz w:val="24"/>
          <w:szCs w:val="24"/>
        </w:rPr>
        <w:t xml:space="preserve"> olmak üzere hiçbir işyerinde </w:t>
      </w:r>
      <w:r w:rsidRPr="0056715A">
        <w:rPr>
          <w:rFonts w:cstheme="minorHAnsi"/>
          <w:b/>
          <w:sz w:val="24"/>
          <w:szCs w:val="24"/>
        </w:rPr>
        <w:t>nargile servisi yapılmayacaktır</w:t>
      </w:r>
      <w:r w:rsidRPr="0056715A">
        <w:rPr>
          <w:rFonts w:cstheme="minorHAnsi"/>
          <w:sz w:val="24"/>
          <w:szCs w:val="24"/>
        </w:rPr>
        <w:t>.</w:t>
      </w:r>
    </w:p>
    <w:p w:rsidR="00AE2CAB" w:rsidRPr="00965BC6" w:rsidRDefault="00AE2CAB" w:rsidP="00AE2CAB">
      <w:pPr>
        <w:ind w:left="-15" w:right="57" w:firstLine="723"/>
        <w:rPr>
          <w:rFonts w:cstheme="minorHAnsi"/>
          <w:b/>
          <w:sz w:val="24"/>
          <w:szCs w:val="24"/>
        </w:rPr>
      </w:pPr>
      <w:r w:rsidRPr="00965BC6">
        <w:rPr>
          <w:rFonts w:cstheme="minorHAnsi"/>
          <w:b/>
          <w:sz w:val="24"/>
          <w:szCs w:val="24"/>
        </w:rPr>
        <w:t xml:space="preserve">3. TOPLANTI/ETKİNLİKLİKLER İLE </w:t>
      </w:r>
      <w:proofErr w:type="gramStart"/>
      <w:r w:rsidRPr="00965BC6">
        <w:rPr>
          <w:rFonts w:cstheme="minorHAnsi"/>
          <w:b/>
          <w:sz w:val="24"/>
          <w:szCs w:val="24"/>
        </w:rPr>
        <w:t>NİKAHLAR</w:t>
      </w:r>
      <w:proofErr w:type="gramEnd"/>
      <w:r w:rsidRPr="00965BC6">
        <w:rPr>
          <w:rFonts w:cstheme="minorHAnsi"/>
          <w:b/>
          <w:sz w:val="24"/>
          <w:szCs w:val="24"/>
        </w:rPr>
        <w:t>/DÜĞÜNLER</w:t>
      </w:r>
    </w:p>
    <w:p w:rsidR="00AE2CAB" w:rsidRDefault="00AE2CAB" w:rsidP="00AE2CAB">
      <w:pPr>
        <w:spacing w:after="66" w:line="239" w:lineRule="auto"/>
        <w:ind w:left="-5" w:right="12" w:hanging="10"/>
        <w:jc w:val="both"/>
        <w:rPr>
          <w:rFonts w:cstheme="minorHAnsi"/>
          <w:sz w:val="24"/>
          <w:szCs w:val="24"/>
        </w:rPr>
      </w:pPr>
      <w:r w:rsidRPr="0056715A">
        <w:rPr>
          <w:rFonts w:cstheme="minorHAnsi"/>
          <w:sz w:val="24"/>
          <w:szCs w:val="24"/>
        </w:rPr>
        <w:t xml:space="preserve">           </w:t>
      </w:r>
      <w:r>
        <w:rPr>
          <w:rFonts w:cstheme="minorHAnsi"/>
          <w:sz w:val="24"/>
          <w:szCs w:val="24"/>
        </w:rPr>
        <w:tab/>
      </w:r>
      <w:r w:rsidRPr="0056715A">
        <w:rPr>
          <w:rFonts w:cstheme="minorHAnsi"/>
          <w:b/>
          <w:sz w:val="24"/>
          <w:szCs w:val="24"/>
        </w:rPr>
        <w:t>Sağlık Bakanlığı Salgın Yönetimi ve Çalışma Rehberinde her bir etkinlik/faaliyet ile ilgili olarak belirlenmiş kural ve esaslar ile temizlik, maske ve mesafe kurallarına uyulmak kaydıyla;</w:t>
      </w:r>
    </w:p>
    <w:p w:rsidR="00AE2CAB" w:rsidRDefault="00AE2CAB" w:rsidP="00AE2CAB">
      <w:pPr>
        <w:spacing w:after="66" w:line="239" w:lineRule="auto"/>
        <w:ind w:left="-5" w:right="12" w:firstLine="713"/>
        <w:jc w:val="both"/>
        <w:rPr>
          <w:rFonts w:cstheme="minorHAnsi"/>
          <w:sz w:val="24"/>
          <w:szCs w:val="24"/>
        </w:rPr>
      </w:pPr>
      <w:r w:rsidRPr="0056715A">
        <w:rPr>
          <w:rFonts w:cstheme="minorHAnsi"/>
          <w:b/>
          <w:sz w:val="24"/>
          <w:szCs w:val="24"/>
        </w:rPr>
        <w:t>3.1­</w:t>
      </w:r>
      <w:r w:rsidRPr="0056715A">
        <w:rPr>
          <w:rFonts w:cstheme="minorHAnsi"/>
          <w:sz w:val="24"/>
          <w:szCs w:val="24"/>
        </w:rPr>
        <w:t xml:space="preserve"> STK’lar, sendikalar, kamu kurumu niteliğindeki meslek kuruluşları, kooperatif ve birliklerin </w:t>
      </w:r>
      <w:r w:rsidRPr="0056715A">
        <w:rPr>
          <w:rFonts w:cstheme="minorHAnsi"/>
          <w:b/>
          <w:sz w:val="24"/>
          <w:szCs w:val="24"/>
        </w:rPr>
        <w:t xml:space="preserve">genel kurul </w:t>
      </w:r>
      <w:proofErr w:type="gramStart"/>
      <w:r w:rsidRPr="0056715A">
        <w:rPr>
          <w:rFonts w:cstheme="minorHAnsi"/>
          <w:b/>
          <w:sz w:val="24"/>
          <w:szCs w:val="24"/>
        </w:rPr>
        <w:t>dahil</w:t>
      </w:r>
      <w:proofErr w:type="gramEnd"/>
      <w:r w:rsidRPr="0056715A">
        <w:rPr>
          <w:rFonts w:cstheme="minorHAnsi"/>
          <w:b/>
          <w:sz w:val="24"/>
          <w:szCs w:val="24"/>
        </w:rPr>
        <w:t xml:space="preserve"> geniş katılımlı tüm etkinlikleri</w:t>
      </w:r>
      <w:r w:rsidRPr="0056715A">
        <w:rPr>
          <w:rFonts w:cstheme="minorHAnsi"/>
          <w:sz w:val="24"/>
          <w:szCs w:val="24"/>
        </w:rPr>
        <w:t xml:space="preserve"> ile her türlü toplantı, gösteri veya yürüyüşleri için halen geçerli olan kişi başına asgari </w:t>
      </w:r>
      <w:r w:rsidRPr="0056715A">
        <w:rPr>
          <w:rFonts w:cstheme="minorHAnsi"/>
          <w:b/>
          <w:sz w:val="24"/>
          <w:szCs w:val="24"/>
        </w:rPr>
        <w:t>açık alanlarda</w:t>
      </w:r>
      <w:r w:rsidRPr="0056715A">
        <w:rPr>
          <w:rFonts w:cstheme="minorHAnsi"/>
          <w:sz w:val="24"/>
          <w:szCs w:val="24"/>
        </w:rPr>
        <w:t xml:space="preserve"> 4 metrekare, </w:t>
      </w:r>
      <w:r w:rsidRPr="0056715A">
        <w:rPr>
          <w:rFonts w:cstheme="minorHAnsi"/>
          <w:b/>
          <w:sz w:val="24"/>
          <w:szCs w:val="24"/>
        </w:rPr>
        <w:t>kapalı alanlarda</w:t>
      </w:r>
      <w:r w:rsidRPr="0056715A">
        <w:rPr>
          <w:rFonts w:cstheme="minorHAnsi"/>
          <w:sz w:val="24"/>
          <w:szCs w:val="24"/>
        </w:rPr>
        <w:t xml:space="preserve"> 6 metrekare yer ayrılarak yapılmasına dair uygulama aynı şekilde sürdürülecektir. </w:t>
      </w:r>
    </w:p>
    <w:p w:rsidR="003E32CD" w:rsidRPr="003E32CD" w:rsidRDefault="003E32CD" w:rsidP="003E32CD">
      <w:pPr>
        <w:spacing w:after="66" w:line="239" w:lineRule="auto"/>
        <w:ind w:left="-5" w:right="12" w:firstLine="713"/>
        <w:jc w:val="both"/>
        <w:rPr>
          <w:rFonts w:cstheme="minorHAnsi"/>
          <w:sz w:val="24"/>
          <w:szCs w:val="24"/>
        </w:rPr>
      </w:pPr>
      <w:r w:rsidRPr="003E32CD">
        <w:rPr>
          <w:rFonts w:cstheme="minorHAnsi"/>
          <w:b/>
          <w:sz w:val="24"/>
          <w:szCs w:val="24"/>
        </w:rPr>
        <w:t xml:space="preserve">3.2­ </w:t>
      </w:r>
      <w:proofErr w:type="gramStart"/>
      <w:r w:rsidRPr="003E32CD">
        <w:rPr>
          <w:rFonts w:cstheme="minorHAnsi"/>
          <w:b/>
          <w:sz w:val="24"/>
          <w:szCs w:val="24"/>
        </w:rPr>
        <w:t>Nikah</w:t>
      </w:r>
      <w:proofErr w:type="gramEnd"/>
      <w:r w:rsidRPr="003E32CD">
        <w:rPr>
          <w:rFonts w:cstheme="minorHAnsi"/>
          <w:sz w:val="24"/>
          <w:szCs w:val="24"/>
        </w:rPr>
        <w:t xml:space="preserve"> ve </w:t>
      </w:r>
      <w:r w:rsidRPr="003E32CD">
        <w:rPr>
          <w:rFonts w:cstheme="minorHAnsi"/>
          <w:b/>
          <w:sz w:val="24"/>
          <w:szCs w:val="24"/>
        </w:rPr>
        <w:t>Düğün</w:t>
      </w:r>
      <w:r w:rsidRPr="003E32CD">
        <w:rPr>
          <w:rFonts w:cstheme="minorHAnsi"/>
          <w:sz w:val="24"/>
          <w:szCs w:val="24"/>
        </w:rPr>
        <w:t xml:space="preserve"> merasimlerinde;</w:t>
      </w:r>
    </w:p>
    <w:p w:rsidR="003E32CD" w:rsidRPr="003E32CD" w:rsidRDefault="003E32CD" w:rsidP="003E32CD">
      <w:pPr>
        <w:spacing w:after="66" w:line="239" w:lineRule="auto"/>
        <w:ind w:left="-5" w:right="12" w:firstLine="713"/>
        <w:jc w:val="both"/>
        <w:rPr>
          <w:rFonts w:cstheme="minorHAnsi"/>
          <w:sz w:val="24"/>
          <w:szCs w:val="24"/>
        </w:rPr>
      </w:pPr>
      <w:r w:rsidRPr="003E32CD">
        <w:rPr>
          <w:rFonts w:cstheme="minorHAnsi"/>
          <w:sz w:val="24"/>
          <w:szCs w:val="24"/>
        </w:rPr>
        <w:t>­ Yiyecek/içecek ikramı yapılabilecektir.</w:t>
      </w:r>
    </w:p>
    <w:p w:rsidR="003E32CD" w:rsidRPr="003E32CD" w:rsidRDefault="003E32CD" w:rsidP="003E32CD">
      <w:pPr>
        <w:spacing w:after="66" w:line="239" w:lineRule="auto"/>
        <w:ind w:left="-5" w:right="12" w:firstLine="713"/>
        <w:jc w:val="both"/>
        <w:rPr>
          <w:rFonts w:cstheme="minorHAnsi"/>
          <w:sz w:val="24"/>
          <w:szCs w:val="24"/>
        </w:rPr>
      </w:pPr>
      <w:r w:rsidRPr="003E32CD">
        <w:rPr>
          <w:rFonts w:cstheme="minorHAnsi"/>
          <w:sz w:val="24"/>
          <w:szCs w:val="24"/>
        </w:rPr>
        <w:t xml:space="preserve">­ </w:t>
      </w:r>
      <w:r w:rsidRPr="003E32CD">
        <w:rPr>
          <w:rFonts w:cstheme="minorHAnsi"/>
          <w:b/>
          <w:sz w:val="24"/>
          <w:szCs w:val="24"/>
        </w:rPr>
        <w:t>Canlı müzik</w:t>
      </w:r>
      <w:r w:rsidRPr="003E32CD">
        <w:rPr>
          <w:rFonts w:cstheme="minorHAnsi"/>
          <w:sz w:val="24"/>
          <w:szCs w:val="24"/>
        </w:rPr>
        <w:t xml:space="preserve"> icrası da </w:t>
      </w:r>
      <w:proofErr w:type="gramStart"/>
      <w:r w:rsidRPr="003E32CD">
        <w:rPr>
          <w:rFonts w:cstheme="minorHAnsi"/>
          <w:sz w:val="24"/>
          <w:szCs w:val="24"/>
        </w:rPr>
        <w:t>dahil</w:t>
      </w:r>
      <w:proofErr w:type="gramEnd"/>
      <w:r w:rsidRPr="003E32CD">
        <w:rPr>
          <w:rFonts w:cstheme="minorHAnsi"/>
          <w:sz w:val="24"/>
          <w:szCs w:val="24"/>
        </w:rPr>
        <w:t xml:space="preserve"> olmak üzere </w:t>
      </w:r>
      <w:r w:rsidRPr="003E32CD">
        <w:rPr>
          <w:rFonts w:cstheme="minorHAnsi"/>
          <w:b/>
          <w:sz w:val="24"/>
          <w:szCs w:val="24"/>
        </w:rPr>
        <w:t>müzik yayını</w:t>
      </w:r>
      <w:r w:rsidRPr="003E32CD">
        <w:rPr>
          <w:rFonts w:cstheme="minorHAnsi"/>
          <w:sz w:val="24"/>
          <w:szCs w:val="24"/>
        </w:rPr>
        <w:t xml:space="preserve"> saat 24.00’e kadar yapılabilecektir.</w:t>
      </w:r>
    </w:p>
    <w:p w:rsidR="003E32CD" w:rsidRPr="003E32CD" w:rsidRDefault="003E32CD" w:rsidP="003E32CD">
      <w:pPr>
        <w:spacing w:after="66" w:line="239" w:lineRule="auto"/>
        <w:ind w:left="-5" w:right="12" w:firstLine="713"/>
        <w:jc w:val="both"/>
        <w:rPr>
          <w:rFonts w:cstheme="minorHAnsi"/>
          <w:sz w:val="24"/>
          <w:szCs w:val="24"/>
        </w:rPr>
      </w:pPr>
      <w:r w:rsidRPr="003E32CD">
        <w:rPr>
          <w:rFonts w:cstheme="minorHAnsi"/>
          <w:sz w:val="24"/>
          <w:szCs w:val="24"/>
        </w:rPr>
        <w:t xml:space="preserve">­ Salgın Yönetimi ve Çalışma Rehberinde yer alan “düğün sırasında sosyal mesafenin korunamayacağı oyun, dans, halay ya da gösteri yapılmamalıdır” hükmü doğrultusunda, Sağlık Bakanlığınca bu konuda yeni bir tavsiye kararı alınıncaya kadar düğün ve </w:t>
      </w:r>
      <w:proofErr w:type="gramStart"/>
      <w:r w:rsidRPr="003E32CD">
        <w:rPr>
          <w:rFonts w:cstheme="minorHAnsi"/>
          <w:sz w:val="24"/>
          <w:szCs w:val="24"/>
        </w:rPr>
        <w:t>nikahlarda</w:t>
      </w:r>
      <w:proofErr w:type="gramEnd"/>
      <w:r w:rsidRPr="003E32CD">
        <w:rPr>
          <w:rFonts w:cstheme="minorHAnsi"/>
          <w:sz w:val="24"/>
          <w:szCs w:val="24"/>
        </w:rPr>
        <w:t xml:space="preserve"> ancak fiziki mesafe kuralına aykırılık teşkil etmeyecek şekildeki oyun, dans, halay ya da gösteriler yapılabilecektir.</w:t>
      </w:r>
    </w:p>
    <w:p w:rsidR="003E32CD" w:rsidRPr="003E32CD" w:rsidRDefault="003E32CD" w:rsidP="003E32CD">
      <w:pPr>
        <w:spacing w:after="66" w:line="239" w:lineRule="auto"/>
        <w:ind w:left="-5" w:right="12" w:firstLine="713"/>
        <w:jc w:val="both"/>
        <w:rPr>
          <w:rFonts w:cstheme="minorHAnsi"/>
          <w:sz w:val="24"/>
          <w:szCs w:val="24"/>
        </w:rPr>
      </w:pPr>
      <w:r w:rsidRPr="003E32CD">
        <w:rPr>
          <w:rFonts w:cstheme="minorHAnsi"/>
          <w:sz w:val="24"/>
          <w:szCs w:val="24"/>
        </w:rPr>
        <w:t xml:space="preserve">­ </w:t>
      </w:r>
      <w:proofErr w:type="gramStart"/>
      <w:r w:rsidRPr="003E32CD">
        <w:rPr>
          <w:rFonts w:cstheme="minorHAnsi"/>
          <w:sz w:val="24"/>
          <w:szCs w:val="24"/>
        </w:rPr>
        <w:t>Nikah</w:t>
      </w:r>
      <w:proofErr w:type="gramEnd"/>
      <w:r w:rsidRPr="003E32CD">
        <w:rPr>
          <w:rFonts w:cstheme="minorHAnsi"/>
          <w:sz w:val="24"/>
          <w:szCs w:val="24"/>
        </w:rPr>
        <w:t xml:space="preserve">/düğün merasimlerinde (kapalı yerler için halen uygulanmakta olan kişi başına asgari 6 metrekare yer bulunması şartı dışında) </w:t>
      </w:r>
      <w:r w:rsidRPr="003E32CD">
        <w:rPr>
          <w:rFonts w:cstheme="minorHAnsi"/>
          <w:b/>
          <w:sz w:val="24"/>
          <w:szCs w:val="24"/>
        </w:rPr>
        <w:t>katılımcı sınırlamasına</w:t>
      </w:r>
      <w:r w:rsidRPr="003E32CD">
        <w:rPr>
          <w:rFonts w:cstheme="minorHAnsi"/>
          <w:sz w:val="24"/>
          <w:szCs w:val="24"/>
        </w:rPr>
        <w:t xml:space="preserve"> gidilmeyecektir.</w:t>
      </w:r>
    </w:p>
    <w:p w:rsidR="003E32CD" w:rsidRPr="003E32CD" w:rsidRDefault="003E32CD" w:rsidP="003E32CD">
      <w:pPr>
        <w:spacing w:after="66" w:line="239" w:lineRule="auto"/>
        <w:ind w:left="-5" w:right="12" w:firstLine="713"/>
        <w:jc w:val="both"/>
        <w:rPr>
          <w:rFonts w:cstheme="minorHAnsi"/>
          <w:sz w:val="24"/>
          <w:szCs w:val="24"/>
        </w:rPr>
      </w:pPr>
      <w:r w:rsidRPr="003E32CD">
        <w:rPr>
          <w:rFonts w:cstheme="minorHAnsi"/>
          <w:sz w:val="24"/>
          <w:szCs w:val="24"/>
        </w:rPr>
        <w:t xml:space="preserve">­ </w:t>
      </w:r>
      <w:r w:rsidRPr="00C311FD">
        <w:rPr>
          <w:rFonts w:cstheme="minorHAnsi"/>
          <w:b/>
          <w:sz w:val="24"/>
          <w:szCs w:val="24"/>
        </w:rPr>
        <w:t>Köy düğünlerine</w:t>
      </w:r>
      <w:r w:rsidRPr="00C311FD">
        <w:rPr>
          <w:rFonts w:cstheme="minorHAnsi"/>
          <w:sz w:val="24"/>
          <w:szCs w:val="24"/>
        </w:rPr>
        <w:t xml:space="preserve"> 1 Temmuz 2021 Perşembe gününden itibaren izin verilecek olup, </w:t>
      </w:r>
      <w:r w:rsidRPr="003F6CC4">
        <w:rPr>
          <w:rFonts w:cstheme="minorHAnsi"/>
          <w:sz w:val="24"/>
          <w:szCs w:val="24"/>
        </w:rPr>
        <w:t xml:space="preserve">belirtilen tarihten itibaren </w:t>
      </w:r>
      <w:r w:rsidRPr="003F6CC4">
        <w:rPr>
          <w:rFonts w:cstheme="minorHAnsi"/>
          <w:b/>
          <w:sz w:val="24"/>
          <w:szCs w:val="24"/>
        </w:rPr>
        <w:t>sokak düğünlerine</w:t>
      </w:r>
      <w:r w:rsidR="00C311FD" w:rsidRPr="003F6CC4">
        <w:rPr>
          <w:rFonts w:cstheme="minorHAnsi"/>
          <w:sz w:val="24"/>
          <w:szCs w:val="24"/>
        </w:rPr>
        <w:t xml:space="preserve"> </w:t>
      </w:r>
      <w:r w:rsidR="003F6CC4">
        <w:rPr>
          <w:rFonts w:cstheme="minorHAnsi"/>
          <w:sz w:val="24"/>
          <w:szCs w:val="24"/>
        </w:rPr>
        <w:t xml:space="preserve">başvuru üzerine ilgili kaymakamlıklar tarafından emniyet/asayiş ve trafik güvenliği dikkate alınarak </w:t>
      </w:r>
      <w:r w:rsidRPr="003F6CC4">
        <w:rPr>
          <w:rFonts w:cstheme="minorHAnsi"/>
          <w:sz w:val="24"/>
          <w:szCs w:val="24"/>
        </w:rPr>
        <w:t>izin verilip verilmeyeceği</w:t>
      </w:r>
      <w:r w:rsidR="003F6CC4">
        <w:rPr>
          <w:rFonts w:cstheme="minorHAnsi"/>
          <w:sz w:val="24"/>
          <w:szCs w:val="24"/>
        </w:rPr>
        <w:t xml:space="preserve"> kararlaştırılacaktır.</w:t>
      </w:r>
    </w:p>
    <w:p w:rsidR="003E32CD" w:rsidRPr="003E32CD" w:rsidRDefault="003E32CD" w:rsidP="003E32CD">
      <w:pPr>
        <w:spacing w:after="66" w:line="239" w:lineRule="auto"/>
        <w:ind w:left="-5" w:right="12" w:firstLine="713"/>
        <w:jc w:val="both"/>
        <w:rPr>
          <w:rFonts w:cstheme="minorHAnsi"/>
          <w:sz w:val="24"/>
          <w:szCs w:val="24"/>
        </w:rPr>
      </w:pPr>
      <w:r w:rsidRPr="003E32CD">
        <w:rPr>
          <w:rFonts w:cstheme="minorHAnsi"/>
          <w:sz w:val="24"/>
          <w:szCs w:val="24"/>
        </w:rPr>
        <w:t xml:space="preserve">­ </w:t>
      </w:r>
      <w:r w:rsidRPr="003E32CD">
        <w:rPr>
          <w:rFonts w:cstheme="minorHAnsi"/>
          <w:b/>
          <w:sz w:val="24"/>
          <w:szCs w:val="24"/>
        </w:rPr>
        <w:t>Sünnet, nişan</w:t>
      </w:r>
      <w:r w:rsidRPr="003E32CD">
        <w:rPr>
          <w:rFonts w:cstheme="minorHAnsi"/>
          <w:sz w:val="24"/>
          <w:szCs w:val="24"/>
        </w:rPr>
        <w:t xml:space="preserve"> ve </w:t>
      </w:r>
      <w:r w:rsidRPr="003E32CD">
        <w:rPr>
          <w:rFonts w:cstheme="minorHAnsi"/>
          <w:b/>
          <w:sz w:val="24"/>
          <w:szCs w:val="24"/>
        </w:rPr>
        <w:t>kına</w:t>
      </w:r>
      <w:r w:rsidRPr="003E32CD">
        <w:rPr>
          <w:rFonts w:cstheme="minorHAnsi"/>
          <w:sz w:val="24"/>
          <w:szCs w:val="24"/>
        </w:rPr>
        <w:t xml:space="preserve"> gibi etkinliklere ise daha önceden duyurulduğu üzere </w:t>
      </w:r>
      <w:r w:rsidRPr="003E32CD">
        <w:rPr>
          <w:rFonts w:cstheme="minorHAnsi"/>
          <w:b/>
          <w:sz w:val="24"/>
          <w:szCs w:val="24"/>
        </w:rPr>
        <w:t>1 Temmuz 2021</w:t>
      </w:r>
      <w:r w:rsidRPr="003E32CD">
        <w:rPr>
          <w:rFonts w:cstheme="minorHAnsi"/>
          <w:sz w:val="24"/>
          <w:szCs w:val="24"/>
        </w:rPr>
        <w:t xml:space="preserve"> tarihinden sonra izin verilecektir.</w:t>
      </w:r>
    </w:p>
    <w:p w:rsidR="00C311FD" w:rsidRDefault="003E32CD" w:rsidP="003E32CD">
      <w:pPr>
        <w:spacing w:after="66" w:line="239" w:lineRule="auto"/>
        <w:ind w:left="-5" w:right="12" w:firstLine="713"/>
        <w:jc w:val="both"/>
        <w:rPr>
          <w:rFonts w:cstheme="minorHAnsi"/>
          <w:sz w:val="24"/>
          <w:szCs w:val="24"/>
        </w:rPr>
      </w:pPr>
      <w:r w:rsidRPr="003E32CD">
        <w:rPr>
          <w:rFonts w:cstheme="minorHAnsi"/>
          <w:b/>
          <w:sz w:val="24"/>
          <w:szCs w:val="24"/>
        </w:rPr>
        <w:t>3.3­</w:t>
      </w:r>
      <w:r w:rsidRPr="003E32CD">
        <w:rPr>
          <w:rFonts w:cstheme="minorHAnsi"/>
          <w:sz w:val="24"/>
          <w:szCs w:val="24"/>
        </w:rPr>
        <w:t xml:space="preserve"> </w:t>
      </w:r>
      <w:r w:rsidRPr="003E32CD">
        <w:rPr>
          <w:rFonts w:cstheme="minorHAnsi"/>
          <w:b/>
          <w:sz w:val="24"/>
          <w:szCs w:val="24"/>
        </w:rPr>
        <w:t>Konser, festival, gençlik kampı</w:t>
      </w:r>
      <w:r w:rsidRPr="003E32CD">
        <w:rPr>
          <w:rFonts w:cstheme="minorHAnsi"/>
          <w:sz w:val="24"/>
          <w:szCs w:val="24"/>
        </w:rPr>
        <w:t xml:space="preserve"> gibi etkinliklere kişi başına asgari </w:t>
      </w:r>
      <w:r w:rsidRPr="003E32CD">
        <w:rPr>
          <w:rFonts w:cstheme="minorHAnsi"/>
          <w:b/>
          <w:sz w:val="24"/>
          <w:szCs w:val="24"/>
        </w:rPr>
        <w:t>açık alanlarda 4 metrekare, kapalı alanlarda 6 metrekare</w:t>
      </w:r>
      <w:r w:rsidRPr="003E32CD">
        <w:rPr>
          <w:rFonts w:cstheme="minorHAnsi"/>
          <w:sz w:val="24"/>
          <w:szCs w:val="24"/>
        </w:rPr>
        <w:t xml:space="preserve"> yer bırakılmak ve Salgın Yönetimi ve Çalışma Rehberinde belirtilen kural ve esaslar ile temizlik, maske ve mesafe prensiplerine uyulmak kaydıyla izin verilecektir.</w:t>
      </w:r>
      <w:r w:rsidR="00AE2CAB" w:rsidRPr="0056715A">
        <w:rPr>
          <w:rFonts w:cstheme="minorHAnsi"/>
          <w:sz w:val="24"/>
          <w:szCs w:val="24"/>
        </w:rPr>
        <w:t xml:space="preserve"> </w:t>
      </w:r>
    </w:p>
    <w:p w:rsidR="00C311FD" w:rsidRPr="00C311FD" w:rsidRDefault="00C311FD" w:rsidP="003E32CD">
      <w:pPr>
        <w:spacing w:after="66" w:line="239" w:lineRule="auto"/>
        <w:ind w:left="-5" w:right="12" w:firstLine="713"/>
        <w:jc w:val="both"/>
        <w:rPr>
          <w:rFonts w:cstheme="minorHAnsi"/>
          <w:b/>
          <w:sz w:val="24"/>
          <w:szCs w:val="24"/>
        </w:rPr>
      </w:pPr>
      <w:r w:rsidRPr="00C311FD">
        <w:rPr>
          <w:rFonts w:cstheme="minorHAnsi"/>
          <w:b/>
          <w:sz w:val="24"/>
          <w:szCs w:val="24"/>
        </w:rPr>
        <w:t>4. TOPLU ULAŞIM TEDBİRLERİ</w:t>
      </w:r>
      <w:r w:rsidR="00AE2CAB" w:rsidRPr="00C311FD">
        <w:rPr>
          <w:rFonts w:cstheme="minorHAnsi"/>
          <w:b/>
          <w:sz w:val="24"/>
          <w:szCs w:val="24"/>
        </w:rPr>
        <w:t xml:space="preserve"> </w:t>
      </w:r>
    </w:p>
    <w:p w:rsidR="00C311FD" w:rsidRPr="0056715A" w:rsidRDefault="00C311FD" w:rsidP="00C311FD">
      <w:pPr>
        <w:ind w:left="-15" w:right="57"/>
        <w:jc w:val="both"/>
        <w:rPr>
          <w:rFonts w:cstheme="minorHAnsi"/>
          <w:sz w:val="24"/>
          <w:szCs w:val="24"/>
        </w:rPr>
      </w:pPr>
      <w:r w:rsidRPr="0056715A">
        <w:rPr>
          <w:rFonts w:cstheme="minorHAnsi"/>
          <w:sz w:val="24"/>
          <w:szCs w:val="24"/>
        </w:rPr>
        <w:t xml:space="preserve">            Salgın Yönetimi ve Çalışma Rehberinde toplu taşıma ile ilgili olarak belirlenmiş kural ve esaslar ile temizlik, maske ve mesafe kurallarına uyulmak kaydıyla;</w:t>
      </w:r>
    </w:p>
    <w:p w:rsidR="00C311FD" w:rsidRPr="0056715A" w:rsidRDefault="00C311FD" w:rsidP="00C311FD">
      <w:pPr>
        <w:ind w:left="-15" w:right="57"/>
        <w:jc w:val="both"/>
        <w:rPr>
          <w:rFonts w:cstheme="minorHAnsi"/>
          <w:sz w:val="24"/>
          <w:szCs w:val="24"/>
        </w:rPr>
      </w:pPr>
      <w:r w:rsidRPr="0056715A">
        <w:rPr>
          <w:rFonts w:cstheme="minorHAnsi"/>
          <w:sz w:val="24"/>
          <w:szCs w:val="24"/>
        </w:rPr>
        <w:t xml:space="preserve">           </w:t>
      </w:r>
      <w:r>
        <w:rPr>
          <w:rFonts w:cstheme="minorHAnsi"/>
          <w:sz w:val="24"/>
          <w:szCs w:val="24"/>
        </w:rPr>
        <w:t xml:space="preserve"> </w:t>
      </w:r>
      <w:r>
        <w:rPr>
          <w:rFonts w:cstheme="minorHAnsi"/>
          <w:sz w:val="24"/>
          <w:szCs w:val="24"/>
        </w:rPr>
        <w:tab/>
      </w:r>
      <w:r w:rsidRPr="0056715A">
        <w:rPr>
          <w:rFonts w:cstheme="minorHAnsi"/>
          <w:b/>
          <w:sz w:val="24"/>
          <w:szCs w:val="24"/>
        </w:rPr>
        <w:t>4.1­</w:t>
      </w:r>
      <w:r w:rsidRPr="0056715A">
        <w:rPr>
          <w:rFonts w:cstheme="minorHAnsi"/>
          <w:sz w:val="24"/>
          <w:szCs w:val="24"/>
        </w:rPr>
        <w:t xml:space="preserve"> 1 Temmuz 2021 Perşembe gününden itibaren şehir içi ve/veya şehirlerarası tüm toplu taşıma araçlarındaki </w:t>
      </w:r>
      <w:r w:rsidRPr="0056715A">
        <w:rPr>
          <w:rFonts w:cstheme="minorHAnsi"/>
          <w:b/>
          <w:sz w:val="24"/>
          <w:szCs w:val="24"/>
        </w:rPr>
        <w:t>yolcu/koltuk kapasite sınırlandırmalarına</w:t>
      </w:r>
      <w:r w:rsidRPr="0056715A">
        <w:rPr>
          <w:rFonts w:cstheme="minorHAnsi"/>
          <w:sz w:val="24"/>
          <w:szCs w:val="24"/>
        </w:rPr>
        <w:t xml:space="preserve"> son verilecektir.</w:t>
      </w:r>
    </w:p>
    <w:p w:rsidR="00C311FD" w:rsidRDefault="00C311FD" w:rsidP="00C311FD">
      <w:pPr>
        <w:ind w:left="-15" w:right="57"/>
        <w:jc w:val="both"/>
        <w:rPr>
          <w:rFonts w:cstheme="minorHAnsi"/>
          <w:sz w:val="24"/>
          <w:szCs w:val="24"/>
        </w:rPr>
      </w:pPr>
      <w:r w:rsidRPr="0056715A">
        <w:rPr>
          <w:rFonts w:cstheme="minorHAnsi"/>
          <w:sz w:val="24"/>
          <w:szCs w:val="24"/>
        </w:rPr>
        <w:lastRenderedPageBreak/>
        <w:t xml:space="preserve">            </w:t>
      </w:r>
      <w:r>
        <w:rPr>
          <w:rFonts w:cstheme="minorHAnsi"/>
          <w:sz w:val="24"/>
          <w:szCs w:val="24"/>
        </w:rPr>
        <w:tab/>
      </w:r>
      <w:r w:rsidRPr="0056715A">
        <w:rPr>
          <w:rFonts w:cstheme="minorHAnsi"/>
          <w:b/>
          <w:sz w:val="24"/>
          <w:szCs w:val="24"/>
        </w:rPr>
        <w:t>4.2­</w:t>
      </w:r>
      <w:r w:rsidRPr="0056715A">
        <w:rPr>
          <w:rFonts w:cstheme="minorHAnsi"/>
          <w:sz w:val="24"/>
          <w:szCs w:val="24"/>
        </w:rPr>
        <w:t xml:space="preserve"> </w:t>
      </w:r>
      <w:r w:rsidRPr="0056715A">
        <w:rPr>
          <w:rFonts w:cstheme="minorHAnsi"/>
          <w:b/>
          <w:sz w:val="24"/>
          <w:szCs w:val="24"/>
        </w:rPr>
        <w:t xml:space="preserve">65 yaş </w:t>
      </w:r>
      <w:r w:rsidRPr="0056715A">
        <w:rPr>
          <w:rFonts w:cstheme="minorHAnsi"/>
          <w:sz w:val="24"/>
          <w:szCs w:val="24"/>
        </w:rPr>
        <w:t>ve</w:t>
      </w:r>
      <w:r w:rsidRPr="0056715A">
        <w:rPr>
          <w:rFonts w:cstheme="minorHAnsi"/>
          <w:b/>
          <w:sz w:val="24"/>
          <w:szCs w:val="24"/>
        </w:rPr>
        <w:t xml:space="preserve"> üzeri</w:t>
      </w:r>
      <w:r w:rsidRPr="0056715A">
        <w:rPr>
          <w:rFonts w:cstheme="minorHAnsi"/>
          <w:sz w:val="24"/>
          <w:szCs w:val="24"/>
        </w:rPr>
        <w:t xml:space="preserve"> vatandaşlarımız ile </w:t>
      </w:r>
      <w:r w:rsidRPr="0056715A">
        <w:rPr>
          <w:rFonts w:cstheme="minorHAnsi"/>
          <w:b/>
          <w:sz w:val="24"/>
          <w:szCs w:val="24"/>
        </w:rPr>
        <w:t>18 yaş altı</w:t>
      </w:r>
      <w:r w:rsidRPr="0056715A">
        <w:rPr>
          <w:rFonts w:cstheme="minorHAnsi"/>
          <w:sz w:val="24"/>
          <w:szCs w:val="24"/>
        </w:rPr>
        <w:t xml:space="preserve"> gençler/çocuklarımızın </w:t>
      </w:r>
      <w:r w:rsidRPr="0056715A">
        <w:rPr>
          <w:rFonts w:cstheme="minorHAnsi"/>
          <w:b/>
          <w:sz w:val="24"/>
          <w:szCs w:val="24"/>
        </w:rPr>
        <w:t>şehir içi toplu taşıma araçlarını kullanmalarına dair kısıtlamalar</w:t>
      </w:r>
      <w:r w:rsidRPr="0056715A">
        <w:rPr>
          <w:rFonts w:cstheme="minorHAnsi"/>
          <w:sz w:val="24"/>
          <w:szCs w:val="24"/>
        </w:rPr>
        <w:t xml:space="preserve"> 1 Temmuz 2021 Perşembe gününden itibaren kaldırılacaktır.</w:t>
      </w:r>
    </w:p>
    <w:p w:rsidR="00C311FD" w:rsidRDefault="00C311FD" w:rsidP="00C311FD">
      <w:pPr>
        <w:ind w:left="-15" w:right="57"/>
        <w:jc w:val="both"/>
        <w:rPr>
          <w:rFonts w:cstheme="minorHAnsi"/>
          <w:b/>
          <w:sz w:val="24"/>
          <w:szCs w:val="24"/>
        </w:rPr>
      </w:pPr>
      <w:r>
        <w:rPr>
          <w:rFonts w:cstheme="minorHAnsi"/>
          <w:b/>
          <w:sz w:val="24"/>
          <w:szCs w:val="24"/>
        </w:rPr>
        <w:tab/>
      </w:r>
      <w:r>
        <w:rPr>
          <w:rFonts w:cstheme="minorHAnsi"/>
          <w:b/>
          <w:sz w:val="24"/>
          <w:szCs w:val="24"/>
        </w:rPr>
        <w:tab/>
      </w:r>
      <w:r w:rsidRPr="00C311FD">
        <w:rPr>
          <w:rFonts w:cstheme="minorHAnsi"/>
          <w:b/>
          <w:sz w:val="24"/>
          <w:szCs w:val="24"/>
        </w:rPr>
        <w:t>5. KONAKLAMA TESİSLERİNE DAİR TEDBİRLER</w:t>
      </w:r>
    </w:p>
    <w:p w:rsidR="00C311FD" w:rsidRPr="0056715A" w:rsidRDefault="00C311FD" w:rsidP="00C311FD">
      <w:pPr>
        <w:spacing w:after="70" w:line="243" w:lineRule="auto"/>
        <w:ind w:left="-5" w:hanging="10"/>
        <w:jc w:val="both"/>
        <w:rPr>
          <w:rFonts w:cstheme="minorHAnsi"/>
          <w:sz w:val="24"/>
          <w:szCs w:val="24"/>
        </w:rPr>
      </w:pPr>
      <w:r>
        <w:rPr>
          <w:rFonts w:cstheme="minorHAnsi"/>
          <w:sz w:val="24"/>
          <w:szCs w:val="24"/>
        </w:rPr>
        <w:tab/>
      </w:r>
      <w:r>
        <w:rPr>
          <w:rFonts w:cstheme="minorHAnsi"/>
          <w:sz w:val="24"/>
          <w:szCs w:val="24"/>
        </w:rPr>
        <w:tab/>
      </w:r>
      <w:r w:rsidRPr="0056715A">
        <w:rPr>
          <w:rFonts w:cstheme="minorHAnsi"/>
          <w:b/>
          <w:sz w:val="24"/>
          <w:szCs w:val="24"/>
        </w:rPr>
        <w:t xml:space="preserve">            </w:t>
      </w:r>
      <w:r>
        <w:rPr>
          <w:rFonts w:cstheme="minorHAnsi"/>
          <w:b/>
          <w:sz w:val="24"/>
          <w:szCs w:val="24"/>
        </w:rPr>
        <w:tab/>
      </w:r>
      <w:r w:rsidRPr="0056715A">
        <w:rPr>
          <w:rFonts w:cstheme="minorHAnsi"/>
          <w:b/>
          <w:sz w:val="24"/>
          <w:szCs w:val="24"/>
        </w:rPr>
        <w:t xml:space="preserve">5.1­ </w:t>
      </w:r>
      <w:r w:rsidRPr="0056715A">
        <w:rPr>
          <w:rFonts w:cstheme="minorHAnsi"/>
          <w:sz w:val="24"/>
          <w:szCs w:val="24"/>
        </w:rPr>
        <w:t xml:space="preserve">Salgın Yönetimi ve Çalışma Rehberinde getirilen tüm kural ve esaslar ile temizlik, maske ve mesafe kurallarına uyulmak kaydıyla; konaklama tesislerine yönelik </w:t>
      </w:r>
      <w:r>
        <w:rPr>
          <w:rFonts w:cstheme="minorHAnsi"/>
          <w:sz w:val="24"/>
          <w:szCs w:val="24"/>
        </w:rPr>
        <w:t xml:space="preserve">İçişleri Bakanlığının </w:t>
      </w:r>
      <w:r w:rsidRPr="0056715A">
        <w:rPr>
          <w:rFonts w:cstheme="minorHAnsi"/>
          <w:sz w:val="24"/>
          <w:szCs w:val="24"/>
        </w:rPr>
        <w:t>Genelgeleri</w:t>
      </w:r>
      <w:r>
        <w:rPr>
          <w:rFonts w:cstheme="minorHAnsi"/>
          <w:sz w:val="24"/>
          <w:szCs w:val="24"/>
        </w:rPr>
        <w:t>nde</w:t>
      </w:r>
      <w:r w:rsidRPr="0056715A">
        <w:rPr>
          <w:rFonts w:cstheme="minorHAnsi"/>
          <w:sz w:val="24"/>
          <w:szCs w:val="24"/>
        </w:rPr>
        <w:t xml:space="preserve"> getirilen kısıtlama ve tedbirlerin uygulanmasına son verilecektir.</w:t>
      </w:r>
    </w:p>
    <w:p w:rsidR="00C311FD" w:rsidRPr="0056715A" w:rsidRDefault="00C311FD" w:rsidP="00C311FD">
      <w:pPr>
        <w:spacing w:after="70" w:line="243" w:lineRule="auto"/>
        <w:ind w:left="-5" w:hanging="10"/>
        <w:jc w:val="both"/>
        <w:rPr>
          <w:rFonts w:cstheme="minorHAnsi"/>
          <w:sz w:val="24"/>
          <w:szCs w:val="24"/>
        </w:rPr>
      </w:pPr>
      <w:r w:rsidRPr="0056715A">
        <w:rPr>
          <w:rFonts w:cstheme="minorHAnsi"/>
          <w:sz w:val="24"/>
          <w:szCs w:val="24"/>
        </w:rPr>
        <w:t xml:space="preserve">           </w:t>
      </w:r>
      <w:r>
        <w:rPr>
          <w:rFonts w:cstheme="minorHAnsi"/>
          <w:sz w:val="24"/>
          <w:szCs w:val="24"/>
        </w:rPr>
        <w:tab/>
      </w:r>
      <w:r w:rsidRPr="0056715A">
        <w:rPr>
          <w:rFonts w:cstheme="minorHAnsi"/>
          <w:sz w:val="24"/>
          <w:szCs w:val="24"/>
        </w:rPr>
        <w:t xml:space="preserve"> </w:t>
      </w:r>
      <w:r w:rsidRPr="0056715A">
        <w:rPr>
          <w:rFonts w:cstheme="minorHAnsi"/>
          <w:b/>
          <w:sz w:val="24"/>
          <w:szCs w:val="24"/>
        </w:rPr>
        <w:t>5.2­</w:t>
      </w:r>
      <w:r w:rsidRPr="0056715A">
        <w:rPr>
          <w:rFonts w:cstheme="minorHAnsi"/>
          <w:sz w:val="24"/>
          <w:szCs w:val="24"/>
        </w:rPr>
        <w:t xml:space="preserve"> Konaklama tesislerinin açık veya kapalı alanlarında düzenlenecek olan </w:t>
      </w:r>
      <w:r w:rsidRPr="0056715A">
        <w:rPr>
          <w:rFonts w:cstheme="minorHAnsi"/>
          <w:b/>
          <w:sz w:val="24"/>
          <w:szCs w:val="24"/>
        </w:rPr>
        <w:t xml:space="preserve">eğlence </w:t>
      </w:r>
      <w:r w:rsidRPr="0056715A">
        <w:rPr>
          <w:rFonts w:cstheme="minorHAnsi"/>
          <w:sz w:val="24"/>
          <w:szCs w:val="24"/>
        </w:rPr>
        <w:t>ve</w:t>
      </w:r>
      <w:r w:rsidRPr="0056715A">
        <w:rPr>
          <w:rFonts w:cstheme="minorHAnsi"/>
          <w:b/>
          <w:sz w:val="24"/>
          <w:szCs w:val="24"/>
        </w:rPr>
        <w:t xml:space="preserve"> etkinliklerde</w:t>
      </w:r>
      <w:r w:rsidRPr="0056715A">
        <w:rPr>
          <w:rFonts w:cstheme="minorHAnsi"/>
          <w:sz w:val="24"/>
          <w:szCs w:val="24"/>
        </w:rPr>
        <w:t xml:space="preserve">, </w:t>
      </w:r>
      <w:r w:rsidRPr="0056715A">
        <w:rPr>
          <w:rFonts w:cstheme="minorHAnsi"/>
          <w:b/>
          <w:sz w:val="24"/>
          <w:szCs w:val="24"/>
        </w:rPr>
        <w:t xml:space="preserve">fiziki mesafe </w:t>
      </w:r>
      <w:r w:rsidRPr="0056715A">
        <w:rPr>
          <w:rFonts w:cstheme="minorHAnsi"/>
          <w:sz w:val="24"/>
          <w:szCs w:val="24"/>
        </w:rPr>
        <w:t xml:space="preserve">kuralının yanı sıra faaliyet konusuna göre Salgın Yönetimi ve Çalışma Rehberinde yer alan diğer usul ve esaslara uyulması sağlanacaktır. </w:t>
      </w:r>
    </w:p>
    <w:p w:rsidR="00C311FD" w:rsidRPr="0056715A" w:rsidRDefault="00C311FD" w:rsidP="00C311FD">
      <w:pPr>
        <w:ind w:left="-15" w:right="57"/>
        <w:jc w:val="both"/>
        <w:rPr>
          <w:rFonts w:cstheme="minorHAnsi"/>
          <w:sz w:val="24"/>
          <w:szCs w:val="24"/>
        </w:rPr>
      </w:pPr>
      <w:r w:rsidRPr="0056715A">
        <w:rPr>
          <w:rFonts w:cstheme="minorHAnsi"/>
          <w:sz w:val="24"/>
          <w:szCs w:val="24"/>
        </w:rPr>
        <w:t xml:space="preserve">           </w:t>
      </w:r>
      <w:r>
        <w:rPr>
          <w:rFonts w:cstheme="minorHAnsi"/>
          <w:sz w:val="24"/>
          <w:szCs w:val="24"/>
        </w:rPr>
        <w:tab/>
      </w:r>
      <w:r w:rsidRPr="0056715A">
        <w:rPr>
          <w:rFonts w:cstheme="minorHAnsi"/>
          <w:b/>
          <w:sz w:val="24"/>
          <w:szCs w:val="24"/>
        </w:rPr>
        <w:t>5.3­</w:t>
      </w:r>
      <w:r w:rsidRPr="0056715A">
        <w:rPr>
          <w:rFonts w:cstheme="minorHAnsi"/>
          <w:sz w:val="24"/>
          <w:szCs w:val="24"/>
        </w:rPr>
        <w:t xml:space="preserve"> İşletmecileri tarafından konaklama tesisleri içerisindeki alanlarda (restoran, kulüp vb.) </w:t>
      </w:r>
      <w:r w:rsidRPr="0056715A">
        <w:rPr>
          <w:rFonts w:cstheme="minorHAnsi"/>
          <w:b/>
          <w:sz w:val="24"/>
          <w:szCs w:val="24"/>
        </w:rPr>
        <w:t>yoğunlaşmanın önüne geçilebilmesi</w:t>
      </w:r>
      <w:r w:rsidRPr="0056715A">
        <w:rPr>
          <w:rFonts w:cstheme="minorHAnsi"/>
          <w:sz w:val="24"/>
          <w:szCs w:val="24"/>
        </w:rPr>
        <w:t xml:space="preserve"> ve </w:t>
      </w:r>
      <w:r w:rsidRPr="0056715A">
        <w:rPr>
          <w:rFonts w:cstheme="minorHAnsi"/>
          <w:b/>
          <w:sz w:val="24"/>
          <w:szCs w:val="24"/>
        </w:rPr>
        <w:t>fiziki mesafe kurallarının uygulanabilmesi</w:t>
      </w:r>
      <w:r w:rsidRPr="0056715A">
        <w:rPr>
          <w:rFonts w:cstheme="minorHAnsi"/>
          <w:sz w:val="24"/>
          <w:szCs w:val="24"/>
        </w:rPr>
        <w:t xml:space="preserve"> için her türlü tedbir alınacaktır.</w:t>
      </w:r>
    </w:p>
    <w:p w:rsidR="00C311FD" w:rsidRDefault="00EB1511" w:rsidP="00C311FD">
      <w:pPr>
        <w:ind w:left="-15" w:right="57"/>
        <w:jc w:val="both"/>
        <w:rPr>
          <w:rFonts w:cstheme="minorHAnsi"/>
          <w:b/>
          <w:sz w:val="24"/>
          <w:szCs w:val="24"/>
        </w:rPr>
      </w:pPr>
      <w:r>
        <w:rPr>
          <w:rFonts w:cstheme="minorHAnsi"/>
          <w:sz w:val="24"/>
          <w:szCs w:val="24"/>
        </w:rPr>
        <w:tab/>
      </w:r>
      <w:r>
        <w:rPr>
          <w:rFonts w:cstheme="minorHAnsi"/>
          <w:sz w:val="24"/>
          <w:szCs w:val="24"/>
        </w:rPr>
        <w:tab/>
      </w:r>
      <w:r w:rsidRPr="00EB1511">
        <w:rPr>
          <w:rFonts w:cstheme="minorHAnsi"/>
          <w:b/>
          <w:sz w:val="24"/>
          <w:szCs w:val="24"/>
        </w:rPr>
        <w:t>6. KAMU KURUM VE KURULUŞLARINDA MESAİ</w:t>
      </w:r>
    </w:p>
    <w:p w:rsidR="00EB1511" w:rsidRDefault="00EB1511" w:rsidP="00EB1511">
      <w:pPr>
        <w:ind w:left="-15" w:right="57"/>
        <w:jc w:val="both"/>
        <w:rPr>
          <w:rFonts w:cstheme="minorHAnsi"/>
          <w:sz w:val="24"/>
          <w:szCs w:val="24"/>
        </w:rPr>
      </w:pPr>
      <w:r>
        <w:rPr>
          <w:rFonts w:cstheme="minorHAnsi"/>
          <w:b/>
          <w:sz w:val="24"/>
          <w:szCs w:val="24"/>
        </w:rPr>
        <w:tab/>
      </w:r>
      <w:r>
        <w:rPr>
          <w:rFonts w:cstheme="minorHAnsi"/>
          <w:b/>
          <w:sz w:val="24"/>
          <w:szCs w:val="24"/>
        </w:rPr>
        <w:tab/>
      </w:r>
      <w:r w:rsidRPr="0056715A">
        <w:rPr>
          <w:rFonts w:cstheme="minorHAnsi"/>
          <w:b/>
          <w:sz w:val="24"/>
          <w:szCs w:val="24"/>
        </w:rPr>
        <w:t>6.1­</w:t>
      </w:r>
      <w:r w:rsidRPr="0056715A">
        <w:rPr>
          <w:rFonts w:cstheme="minorHAnsi"/>
          <w:sz w:val="24"/>
          <w:szCs w:val="24"/>
        </w:rPr>
        <w:t xml:space="preserve"> Temel usul ve esasları Cumhurbaşkanlığı Genelgesinde belirlenecek şekilde; kamu kurum ve kuruluşlarında hali</w:t>
      </w:r>
      <w:r w:rsidR="003F6CC4">
        <w:rPr>
          <w:rFonts w:cstheme="minorHAnsi"/>
          <w:sz w:val="24"/>
          <w:szCs w:val="24"/>
        </w:rPr>
        <w:t xml:space="preserve"> </w:t>
      </w:r>
      <w:r w:rsidRPr="0056715A">
        <w:rPr>
          <w:rFonts w:cstheme="minorHAnsi"/>
          <w:sz w:val="24"/>
          <w:szCs w:val="24"/>
        </w:rPr>
        <w:t xml:space="preserve">hazırda uygulanmakta olan 10.00­16.00 mesai uygulaması sona erdirilerek 1 Temmuz 2021 Perşembe gününden itibaren </w:t>
      </w:r>
      <w:r w:rsidRPr="0056715A">
        <w:rPr>
          <w:rFonts w:cstheme="minorHAnsi"/>
          <w:b/>
          <w:sz w:val="24"/>
          <w:szCs w:val="24"/>
        </w:rPr>
        <w:t>normal mesai düzenine</w:t>
      </w:r>
      <w:r w:rsidRPr="0056715A">
        <w:rPr>
          <w:rFonts w:cstheme="minorHAnsi"/>
          <w:sz w:val="24"/>
          <w:szCs w:val="24"/>
        </w:rPr>
        <w:t xml:space="preserve"> geri dönülecektir. </w:t>
      </w:r>
    </w:p>
    <w:p w:rsidR="00EB1511" w:rsidRPr="00FF3B7F" w:rsidRDefault="00FF3B7F" w:rsidP="00EB1511">
      <w:pPr>
        <w:ind w:left="-15" w:right="57"/>
        <w:jc w:val="both"/>
        <w:rPr>
          <w:rFonts w:cstheme="minorHAnsi"/>
          <w:b/>
          <w:sz w:val="24"/>
          <w:szCs w:val="24"/>
        </w:rPr>
      </w:pPr>
      <w:r>
        <w:rPr>
          <w:rFonts w:cstheme="minorHAnsi"/>
          <w:sz w:val="24"/>
          <w:szCs w:val="24"/>
        </w:rPr>
        <w:tab/>
      </w:r>
      <w:r w:rsidRPr="00FF3B7F">
        <w:rPr>
          <w:rFonts w:cstheme="minorHAnsi"/>
          <w:b/>
          <w:sz w:val="24"/>
          <w:szCs w:val="24"/>
        </w:rPr>
        <w:tab/>
        <w:t>7. SINIR KAPILARINDA UYGULANACAK TEDBİRLER</w:t>
      </w:r>
    </w:p>
    <w:p w:rsidR="00FF3B7F" w:rsidRPr="00FF3B7F" w:rsidRDefault="00FF3B7F" w:rsidP="00FF3B7F">
      <w:pPr>
        <w:ind w:left="-15" w:right="57"/>
        <w:jc w:val="both"/>
        <w:rPr>
          <w:rFonts w:cstheme="minorHAnsi"/>
          <w:sz w:val="24"/>
          <w:szCs w:val="24"/>
        </w:rPr>
      </w:pPr>
      <w:r>
        <w:rPr>
          <w:rFonts w:cstheme="minorHAnsi"/>
          <w:b/>
          <w:sz w:val="24"/>
          <w:szCs w:val="24"/>
        </w:rPr>
        <w:tab/>
      </w:r>
      <w:r w:rsidRPr="00FF3B7F">
        <w:rPr>
          <w:rFonts w:cstheme="minorHAnsi"/>
          <w:sz w:val="24"/>
          <w:szCs w:val="24"/>
        </w:rPr>
        <w:tab/>
      </w:r>
      <w:r w:rsidRPr="00FF3B7F">
        <w:rPr>
          <w:rFonts w:cstheme="minorHAnsi"/>
          <w:b/>
          <w:sz w:val="24"/>
          <w:szCs w:val="24"/>
        </w:rPr>
        <w:t>7.1­</w:t>
      </w:r>
      <w:r w:rsidRPr="00FF3B7F">
        <w:rPr>
          <w:rFonts w:cstheme="minorHAnsi"/>
          <w:sz w:val="24"/>
          <w:szCs w:val="24"/>
        </w:rPr>
        <w:t xml:space="preserve"> Ülkemize girişte sınır kapılarında uygulanacak tedbirlere ilişkin </w:t>
      </w:r>
      <w:r>
        <w:rPr>
          <w:rFonts w:cstheme="minorHAnsi"/>
          <w:sz w:val="24"/>
          <w:szCs w:val="24"/>
        </w:rPr>
        <w:t xml:space="preserve">İçişleri Bakanlığının </w:t>
      </w:r>
      <w:r w:rsidRPr="00FF3B7F">
        <w:rPr>
          <w:rFonts w:cstheme="minorHAnsi"/>
          <w:sz w:val="24"/>
          <w:szCs w:val="24"/>
        </w:rPr>
        <w:t>31.05.2021 tarih ve 8832 sayılı Genelge</w:t>
      </w:r>
      <w:r>
        <w:rPr>
          <w:rFonts w:cstheme="minorHAnsi"/>
          <w:sz w:val="24"/>
          <w:szCs w:val="24"/>
        </w:rPr>
        <w:t>sinde</w:t>
      </w:r>
      <w:r w:rsidRPr="00FF3B7F">
        <w:rPr>
          <w:rFonts w:cstheme="minorHAnsi"/>
          <w:sz w:val="24"/>
          <w:szCs w:val="24"/>
        </w:rPr>
        <w:t xml:space="preserve"> getirilen düzenlemelerde aşağıdaki değişiklikler hayata geçirilecektir;</w:t>
      </w:r>
    </w:p>
    <w:p w:rsidR="00FF3B7F" w:rsidRPr="00FF3B7F" w:rsidRDefault="00FF3B7F" w:rsidP="00FF3B7F">
      <w:pPr>
        <w:ind w:left="-15" w:right="57" w:firstLine="723"/>
        <w:jc w:val="both"/>
        <w:rPr>
          <w:rFonts w:cstheme="minorHAnsi"/>
          <w:sz w:val="24"/>
          <w:szCs w:val="24"/>
        </w:rPr>
      </w:pPr>
      <w:r w:rsidRPr="00FF3B7F">
        <w:rPr>
          <w:rFonts w:cstheme="minorHAnsi"/>
          <w:sz w:val="24"/>
          <w:szCs w:val="24"/>
        </w:rPr>
        <w:t>­ Bangladeş, Brezilya, Güney Afrika, Hindistan, Nepal ve Sri Lanka’dan ülkemize gelen kişiler ile son 14 günde bu ülkelerde bulunduğu anlaşılan kişilere yönelik zorunlu karantina uygulamasına son verilecek ve bu kapsamdaki kişilerin ülkemize girişten azami 72 saat önce yapılmış negatif sonuçlu PCR test raporu ibrazı yeterli görülecektir.</w:t>
      </w:r>
    </w:p>
    <w:p w:rsidR="00FF3B7F" w:rsidRPr="00FF3B7F" w:rsidRDefault="00FF3B7F" w:rsidP="00FF3B7F">
      <w:pPr>
        <w:ind w:left="-15" w:right="57" w:firstLine="723"/>
        <w:jc w:val="both"/>
        <w:rPr>
          <w:rFonts w:cstheme="minorHAnsi"/>
          <w:sz w:val="24"/>
          <w:szCs w:val="24"/>
        </w:rPr>
      </w:pPr>
      <w:r w:rsidRPr="00FF3B7F">
        <w:rPr>
          <w:rFonts w:cstheme="minorHAnsi"/>
          <w:sz w:val="24"/>
          <w:szCs w:val="24"/>
        </w:rPr>
        <w:t xml:space="preserve">­ Afganistan ve Pakistan’dan ülkemize gelen kişiler ile son 14 günde bu ülkelerde bulunduğu anlaşılan kişilere yönelik zorunlu karantina uygulamasının süresi 10 güne düşürülecek ve karantinanın 7 </w:t>
      </w:r>
      <w:proofErr w:type="spellStart"/>
      <w:r w:rsidRPr="00FF3B7F">
        <w:rPr>
          <w:rFonts w:cstheme="minorHAnsi"/>
          <w:sz w:val="24"/>
          <w:szCs w:val="24"/>
        </w:rPr>
        <w:t>nci</w:t>
      </w:r>
      <w:proofErr w:type="spellEnd"/>
      <w:r w:rsidRPr="00FF3B7F">
        <w:rPr>
          <w:rFonts w:cstheme="minorHAnsi"/>
          <w:sz w:val="24"/>
          <w:szCs w:val="24"/>
        </w:rPr>
        <w:t xml:space="preserve"> gününde uygulanan PCR testinin negatif çıkması halinde zorunlu karantina uygulaması sonlandırılacaktır. PCR testinin pozitif çıkması halinde ise Sağlık Bakanlığı COVİD­19 rehberi doğrultusunda hareket edilecektir.</w:t>
      </w:r>
    </w:p>
    <w:p w:rsidR="00EB1511" w:rsidRDefault="00FF3B7F" w:rsidP="00FF3B7F">
      <w:pPr>
        <w:ind w:left="-15" w:right="57" w:firstLine="723"/>
        <w:jc w:val="both"/>
        <w:rPr>
          <w:rFonts w:cstheme="minorHAnsi"/>
          <w:color w:val="FF0000"/>
          <w:sz w:val="24"/>
          <w:szCs w:val="24"/>
        </w:rPr>
      </w:pPr>
      <w:r w:rsidRPr="00FF3B7F">
        <w:rPr>
          <w:rFonts w:cstheme="minorHAnsi"/>
          <w:sz w:val="24"/>
          <w:szCs w:val="24"/>
        </w:rPr>
        <w:t>­ Bu şekilde ülkemize gelen ve zorunlu karantinaya tabi olan kişiler Valili</w:t>
      </w:r>
      <w:r>
        <w:rPr>
          <w:rFonts w:cstheme="minorHAnsi"/>
          <w:sz w:val="24"/>
          <w:szCs w:val="24"/>
        </w:rPr>
        <w:t>ğimizce</w:t>
      </w:r>
      <w:r w:rsidRPr="00FF3B7F">
        <w:rPr>
          <w:rFonts w:cstheme="minorHAnsi"/>
          <w:sz w:val="24"/>
          <w:szCs w:val="24"/>
        </w:rPr>
        <w:t xml:space="preserve"> belirlenen yurtlarda karantinaya alın</w:t>
      </w:r>
      <w:bookmarkStart w:id="0" w:name="_GoBack"/>
      <w:bookmarkEnd w:id="0"/>
      <w:r w:rsidR="003F6CC4">
        <w:rPr>
          <w:rFonts w:cstheme="minorHAnsi"/>
          <w:sz w:val="24"/>
          <w:szCs w:val="24"/>
        </w:rPr>
        <w:t xml:space="preserve">maya devam edilecektir. İhtiyaç duyulması halinde bu kişiler Valiliğimizce belirlenecek </w:t>
      </w:r>
      <w:r w:rsidRPr="00FF3B7F">
        <w:rPr>
          <w:rFonts w:cstheme="minorHAnsi"/>
          <w:sz w:val="24"/>
          <w:szCs w:val="24"/>
        </w:rPr>
        <w:t>karantina oteli olarak hizmet veren konaklama tesislerinde de karantinaya tabi tutulabilecek</w:t>
      </w:r>
      <w:r w:rsidR="003F6CC4">
        <w:rPr>
          <w:rFonts w:cstheme="minorHAnsi"/>
          <w:sz w:val="24"/>
          <w:szCs w:val="24"/>
        </w:rPr>
        <w:t xml:space="preserve"> olup; k</w:t>
      </w:r>
      <w:r w:rsidRPr="003F6CC4">
        <w:rPr>
          <w:rFonts w:cstheme="minorHAnsi"/>
          <w:sz w:val="24"/>
          <w:szCs w:val="24"/>
        </w:rPr>
        <w:t>arantina otelleri, konaklama ücretleri, bu kişilerin sınır kapılarından transferleri vb. hususlara ilişkin usul ve esaslar</w:t>
      </w:r>
      <w:r w:rsidR="003F6CC4" w:rsidRPr="003F6CC4">
        <w:rPr>
          <w:rFonts w:cstheme="minorHAnsi"/>
          <w:sz w:val="24"/>
          <w:szCs w:val="24"/>
        </w:rPr>
        <w:t xml:space="preserve"> </w:t>
      </w:r>
      <w:r w:rsidR="003F6CC4">
        <w:rPr>
          <w:rFonts w:cstheme="minorHAnsi"/>
          <w:sz w:val="24"/>
          <w:szCs w:val="24"/>
        </w:rPr>
        <w:t>gerekirse</w:t>
      </w:r>
      <w:r w:rsidRPr="003F6CC4">
        <w:rPr>
          <w:rFonts w:cstheme="minorHAnsi"/>
          <w:sz w:val="24"/>
          <w:szCs w:val="24"/>
        </w:rPr>
        <w:t xml:space="preserve"> Valili</w:t>
      </w:r>
      <w:r w:rsidR="003F6CC4" w:rsidRPr="003F6CC4">
        <w:rPr>
          <w:rFonts w:cstheme="minorHAnsi"/>
          <w:sz w:val="24"/>
          <w:szCs w:val="24"/>
        </w:rPr>
        <w:t>ğimizce belirlenip</w:t>
      </w:r>
      <w:r w:rsidRPr="003F6CC4">
        <w:rPr>
          <w:rFonts w:cstheme="minorHAnsi"/>
          <w:sz w:val="24"/>
          <w:szCs w:val="24"/>
        </w:rPr>
        <w:t xml:space="preserve"> ilan edilecektir.</w:t>
      </w:r>
    </w:p>
    <w:p w:rsidR="00FF3B7F" w:rsidRDefault="00FF3B7F" w:rsidP="00FF3B7F">
      <w:pPr>
        <w:ind w:left="-15" w:right="57" w:firstLine="723"/>
        <w:jc w:val="both"/>
        <w:rPr>
          <w:rFonts w:cstheme="minorHAnsi"/>
          <w:sz w:val="24"/>
          <w:szCs w:val="24"/>
        </w:rPr>
      </w:pPr>
      <w:r w:rsidRPr="00EB50F3">
        <w:rPr>
          <w:rFonts w:cstheme="minorHAnsi"/>
          <w:b/>
          <w:sz w:val="24"/>
          <w:szCs w:val="24"/>
        </w:rPr>
        <w:t>7.2­</w:t>
      </w:r>
      <w:r w:rsidRPr="00FF3B7F">
        <w:rPr>
          <w:rFonts w:cstheme="minorHAnsi"/>
          <w:sz w:val="24"/>
          <w:szCs w:val="24"/>
        </w:rPr>
        <w:t xml:space="preserve"> Sınır kapılarımızdan girişte azami 72 saat önce yapılmış negatif sonuçlu PCR test raporu ibraz edemeyen vatandaşlarımıza sınır kapılarında PCR veya hızlı antijen testi uyguladıktan sonra ikametlerine gitmelerine izin verilecek ve test sonucu pozitif çıkanların ikametlerinde </w:t>
      </w:r>
      <w:proofErr w:type="gramStart"/>
      <w:r w:rsidRPr="00FF3B7F">
        <w:rPr>
          <w:rFonts w:cstheme="minorHAnsi"/>
          <w:sz w:val="24"/>
          <w:szCs w:val="24"/>
        </w:rPr>
        <w:t>izolasyona</w:t>
      </w:r>
      <w:proofErr w:type="gramEnd"/>
      <w:r w:rsidRPr="00FF3B7F">
        <w:rPr>
          <w:rFonts w:cstheme="minorHAnsi"/>
          <w:sz w:val="24"/>
          <w:szCs w:val="24"/>
        </w:rPr>
        <w:t xml:space="preserve"> alınmaları sağlanacaktır.</w:t>
      </w:r>
    </w:p>
    <w:p w:rsidR="003F6CC4" w:rsidRDefault="003F6CC4" w:rsidP="00FF3B7F">
      <w:pPr>
        <w:ind w:left="-15" w:right="57" w:firstLine="723"/>
        <w:jc w:val="both"/>
        <w:rPr>
          <w:rFonts w:cstheme="minorHAnsi"/>
          <w:sz w:val="24"/>
          <w:szCs w:val="24"/>
        </w:rPr>
      </w:pPr>
    </w:p>
    <w:p w:rsidR="003F6CC4" w:rsidRDefault="003F6CC4" w:rsidP="00FF3B7F">
      <w:pPr>
        <w:ind w:left="-15" w:right="57" w:firstLine="723"/>
        <w:jc w:val="both"/>
        <w:rPr>
          <w:rFonts w:cstheme="minorHAnsi"/>
          <w:sz w:val="24"/>
          <w:szCs w:val="24"/>
        </w:rPr>
      </w:pPr>
    </w:p>
    <w:p w:rsidR="00FF3B7F" w:rsidRPr="0056715A" w:rsidRDefault="00FF3B7F" w:rsidP="00FF3B7F">
      <w:pPr>
        <w:spacing w:after="66" w:line="239" w:lineRule="auto"/>
        <w:ind w:left="431" w:right="12" w:firstLine="277"/>
        <w:rPr>
          <w:rFonts w:cstheme="minorHAnsi"/>
          <w:sz w:val="24"/>
          <w:szCs w:val="24"/>
        </w:rPr>
      </w:pPr>
      <w:r w:rsidRPr="0056715A">
        <w:rPr>
          <w:rFonts w:cstheme="minorHAnsi"/>
          <w:b/>
          <w:sz w:val="24"/>
          <w:szCs w:val="24"/>
        </w:rPr>
        <w:lastRenderedPageBreak/>
        <w:t>8. GENEL ESASLAR</w:t>
      </w:r>
    </w:p>
    <w:p w:rsidR="00FF3B7F" w:rsidRPr="0056715A" w:rsidRDefault="00FF3B7F" w:rsidP="00FF3B7F">
      <w:pPr>
        <w:ind w:left="-15" w:right="57" w:firstLine="723"/>
        <w:jc w:val="both"/>
        <w:rPr>
          <w:rFonts w:cstheme="minorHAnsi"/>
          <w:sz w:val="24"/>
          <w:szCs w:val="24"/>
        </w:rPr>
      </w:pPr>
      <w:r w:rsidRPr="0056715A">
        <w:rPr>
          <w:rFonts w:cstheme="minorHAnsi"/>
          <w:b/>
          <w:sz w:val="24"/>
          <w:szCs w:val="24"/>
        </w:rPr>
        <w:t>8.1­</w:t>
      </w:r>
      <w:r w:rsidRPr="0056715A">
        <w:rPr>
          <w:rFonts w:cstheme="minorHAnsi"/>
          <w:sz w:val="24"/>
          <w:szCs w:val="24"/>
        </w:rPr>
        <w:t xml:space="preserve"> Valili</w:t>
      </w:r>
      <w:r>
        <w:rPr>
          <w:rFonts w:cstheme="minorHAnsi"/>
          <w:sz w:val="24"/>
          <w:szCs w:val="24"/>
        </w:rPr>
        <w:t>ğimiz birimleri</w:t>
      </w:r>
      <w:r w:rsidRPr="0056715A">
        <w:rPr>
          <w:rFonts w:cstheme="minorHAnsi"/>
          <w:sz w:val="24"/>
          <w:szCs w:val="24"/>
        </w:rPr>
        <w:t xml:space="preserve"> ve Kaymakamlıklar</w:t>
      </w:r>
      <w:r>
        <w:rPr>
          <w:rFonts w:cstheme="minorHAnsi"/>
          <w:sz w:val="24"/>
          <w:szCs w:val="24"/>
        </w:rPr>
        <w:t>ımızca</w:t>
      </w:r>
      <w:r w:rsidRPr="0056715A">
        <w:rPr>
          <w:rFonts w:cstheme="minorHAnsi"/>
          <w:sz w:val="24"/>
          <w:szCs w:val="24"/>
        </w:rPr>
        <w:t xml:space="preserve">, Sağlık Bakanlığı Salgın Yönetimi ve Çalışma Rehberinde her bir işkolu/faaliyet alanına ilişkin ayrı ayrı belirlenmiş olan tedbir, usul ve esasların ilgili işyeri yetkilileri ve çalışanlarına hatırlatılmasına dair </w:t>
      </w:r>
      <w:r w:rsidRPr="0056715A">
        <w:rPr>
          <w:rFonts w:cstheme="minorHAnsi"/>
          <w:b/>
          <w:sz w:val="24"/>
          <w:szCs w:val="24"/>
        </w:rPr>
        <w:t>bilgilendirme faaliyetlerine</w:t>
      </w:r>
      <w:r w:rsidRPr="0056715A">
        <w:rPr>
          <w:rFonts w:cstheme="minorHAnsi"/>
          <w:sz w:val="24"/>
          <w:szCs w:val="24"/>
        </w:rPr>
        <w:t xml:space="preserve"> ağırlık verilecektir.</w:t>
      </w:r>
    </w:p>
    <w:p w:rsidR="00FF3B7F" w:rsidRPr="0056715A" w:rsidRDefault="00FF3B7F" w:rsidP="00FF3B7F">
      <w:pPr>
        <w:ind w:left="-15" w:right="57" w:firstLine="723"/>
        <w:jc w:val="both"/>
        <w:rPr>
          <w:rFonts w:cstheme="minorHAnsi"/>
          <w:sz w:val="24"/>
          <w:szCs w:val="24"/>
        </w:rPr>
      </w:pPr>
      <w:r w:rsidRPr="0056715A">
        <w:rPr>
          <w:rFonts w:cstheme="minorHAnsi"/>
          <w:b/>
          <w:sz w:val="24"/>
          <w:szCs w:val="24"/>
        </w:rPr>
        <w:t>8.2­</w:t>
      </w:r>
      <w:r w:rsidRPr="0056715A">
        <w:rPr>
          <w:rFonts w:cstheme="minorHAnsi"/>
          <w:sz w:val="24"/>
          <w:szCs w:val="24"/>
        </w:rPr>
        <w:t xml:space="preserve"> Gerek </w:t>
      </w:r>
      <w:r>
        <w:rPr>
          <w:rFonts w:cstheme="minorHAnsi"/>
          <w:sz w:val="24"/>
          <w:szCs w:val="24"/>
        </w:rPr>
        <w:t xml:space="preserve">İçişleri Bakanlığının </w:t>
      </w:r>
      <w:proofErr w:type="spellStart"/>
      <w:r>
        <w:rPr>
          <w:rFonts w:cstheme="minorHAnsi"/>
          <w:sz w:val="24"/>
          <w:szCs w:val="24"/>
        </w:rPr>
        <w:t>pandemiye</w:t>
      </w:r>
      <w:proofErr w:type="spellEnd"/>
      <w:r>
        <w:rPr>
          <w:rFonts w:cstheme="minorHAnsi"/>
          <w:sz w:val="24"/>
          <w:szCs w:val="24"/>
        </w:rPr>
        <w:t xml:space="preserve"> ilişkin</w:t>
      </w:r>
      <w:r w:rsidRPr="0056715A">
        <w:rPr>
          <w:rFonts w:cstheme="minorHAnsi"/>
          <w:sz w:val="24"/>
          <w:szCs w:val="24"/>
        </w:rPr>
        <w:t xml:space="preserve"> Genelgeleri gerekse Sağlık Bakanlığı Salgın Yönetimi ve Çalışma Rehberinde belirlenen tedbir, usul ve esaslar çerçevesinde, önümüzdeki dönemde Vali</w:t>
      </w:r>
      <w:r>
        <w:rPr>
          <w:rFonts w:cstheme="minorHAnsi"/>
          <w:sz w:val="24"/>
          <w:szCs w:val="24"/>
        </w:rPr>
        <w:t>liğimiz</w:t>
      </w:r>
      <w:r w:rsidRPr="0056715A">
        <w:rPr>
          <w:rFonts w:cstheme="minorHAnsi"/>
          <w:sz w:val="24"/>
          <w:szCs w:val="24"/>
        </w:rPr>
        <w:t xml:space="preserve"> ve Kaymakaml</w:t>
      </w:r>
      <w:r>
        <w:rPr>
          <w:rFonts w:cstheme="minorHAnsi"/>
          <w:sz w:val="24"/>
          <w:szCs w:val="24"/>
        </w:rPr>
        <w:t>ıklarımızın</w:t>
      </w:r>
      <w:r w:rsidRPr="0056715A">
        <w:rPr>
          <w:rFonts w:cstheme="minorHAnsi"/>
          <w:sz w:val="24"/>
          <w:szCs w:val="24"/>
        </w:rPr>
        <w:t xml:space="preserve"> koordinesinde </w:t>
      </w:r>
      <w:r w:rsidRPr="0056715A">
        <w:rPr>
          <w:rFonts w:cstheme="minorHAnsi"/>
          <w:b/>
          <w:sz w:val="24"/>
          <w:szCs w:val="24"/>
        </w:rPr>
        <w:t>kolluk kuvvetlerinin azami düzeyde kapasite ile katılım gösterdiği</w:t>
      </w:r>
      <w:r w:rsidRPr="0056715A">
        <w:rPr>
          <w:rFonts w:cstheme="minorHAnsi"/>
          <w:sz w:val="24"/>
          <w:szCs w:val="24"/>
        </w:rPr>
        <w:t xml:space="preserve"> (diğer kurum ve kuruluşların personeli/görevlileri ile takviye edilmiş şekilde) </w:t>
      </w:r>
      <w:r w:rsidRPr="0056715A">
        <w:rPr>
          <w:rFonts w:cstheme="minorHAnsi"/>
          <w:b/>
          <w:sz w:val="24"/>
          <w:szCs w:val="24"/>
        </w:rPr>
        <w:t>yoğunlaştırılmış denetimler</w:t>
      </w:r>
      <w:r w:rsidRPr="0056715A">
        <w:rPr>
          <w:rFonts w:cstheme="minorHAnsi"/>
          <w:sz w:val="24"/>
          <w:szCs w:val="24"/>
        </w:rPr>
        <w:t xml:space="preserve"> gerçekleştirilecektir.</w:t>
      </w:r>
    </w:p>
    <w:p w:rsidR="00006FA6" w:rsidRPr="00FF3B7F" w:rsidRDefault="00FF3B7F" w:rsidP="00FF3B7F">
      <w:pPr>
        <w:ind w:left="-15" w:right="57" w:firstLine="723"/>
        <w:jc w:val="both"/>
        <w:rPr>
          <w:rFonts w:cstheme="minorHAnsi"/>
          <w:sz w:val="24"/>
          <w:szCs w:val="24"/>
        </w:rPr>
      </w:pPr>
      <w:r w:rsidRPr="0056715A">
        <w:rPr>
          <w:rFonts w:cstheme="minorHAnsi"/>
          <w:b/>
          <w:sz w:val="24"/>
          <w:szCs w:val="24"/>
        </w:rPr>
        <w:t>8.3­</w:t>
      </w:r>
      <w:r w:rsidRPr="0056715A">
        <w:rPr>
          <w:rFonts w:cstheme="minorHAnsi"/>
          <w:sz w:val="24"/>
          <w:szCs w:val="24"/>
        </w:rPr>
        <w:t xml:space="preserve"> Yürütülecek her türlü denetim faaliyetinde işyeri sahipleri/çalışanları ile vatandaşlarımızı kurallara uymaya/sorumlu davranmaya nezaketle davet eden </w:t>
      </w:r>
      <w:r w:rsidRPr="0056715A">
        <w:rPr>
          <w:rFonts w:cstheme="minorHAnsi"/>
          <w:b/>
          <w:sz w:val="24"/>
          <w:szCs w:val="24"/>
        </w:rPr>
        <w:t>rehberlik</w:t>
      </w:r>
      <w:r w:rsidRPr="0056715A">
        <w:rPr>
          <w:rFonts w:cstheme="minorHAnsi"/>
          <w:sz w:val="24"/>
          <w:szCs w:val="24"/>
        </w:rPr>
        <w:t xml:space="preserve"> edici bir yaklaşım sergilenecek olup, </w:t>
      </w:r>
      <w:r w:rsidRPr="0056715A">
        <w:rPr>
          <w:rFonts w:cstheme="minorHAnsi"/>
          <w:b/>
          <w:sz w:val="24"/>
          <w:szCs w:val="24"/>
        </w:rPr>
        <w:t>kurallara aykırılıklarda ısrar</w:t>
      </w:r>
      <w:r w:rsidRPr="0056715A">
        <w:rPr>
          <w:rFonts w:cstheme="minorHAnsi"/>
          <w:sz w:val="24"/>
          <w:szCs w:val="24"/>
        </w:rPr>
        <w:t xml:space="preserve">, </w:t>
      </w:r>
      <w:r w:rsidRPr="0056715A">
        <w:rPr>
          <w:rFonts w:cstheme="minorHAnsi"/>
          <w:b/>
          <w:sz w:val="24"/>
          <w:szCs w:val="24"/>
        </w:rPr>
        <w:t>tekerrür</w:t>
      </w:r>
      <w:r w:rsidRPr="0056715A">
        <w:rPr>
          <w:rFonts w:cstheme="minorHAnsi"/>
          <w:sz w:val="24"/>
          <w:szCs w:val="24"/>
        </w:rPr>
        <w:t xml:space="preserve">, kuralların </w:t>
      </w:r>
      <w:r w:rsidRPr="0056715A">
        <w:rPr>
          <w:rFonts w:cstheme="minorHAnsi"/>
          <w:b/>
          <w:sz w:val="24"/>
          <w:szCs w:val="24"/>
        </w:rPr>
        <w:t>esaslı ihlali</w:t>
      </w:r>
      <w:r w:rsidRPr="0056715A">
        <w:rPr>
          <w:rFonts w:cstheme="minorHAnsi"/>
          <w:sz w:val="24"/>
          <w:szCs w:val="24"/>
        </w:rPr>
        <w:t xml:space="preserve"> gibi </w:t>
      </w:r>
      <w:r w:rsidRPr="0056715A">
        <w:rPr>
          <w:rFonts w:cstheme="minorHAnsi"/>
          <w:b/>
          <w:sz w:val="24"/>
          <w:szCs w:val="24"/>
        </w:rPr>
        <w:t>suiistimal edici</w:t>
      </w:r>
      <w:r w:rsidRPr="0056715A">
        <w:rPr>
          <w:rFonts w:cstheme="minorHAnsi"/>
          <w:sz w:val="24"/>
          <w:szCs w:val="24"/>
        </w:rPr>
        <w:t xml:space="preserve"> tutum ve davranışlarla karşılaşılması halinde ise gerekli idari/adli işlem t</w:t>
      </w:r>
      <w:r>
        <w:rPr>
          <w:rFonts w:cstheme="minorHAnsi"/>
          <w:sz w:val="24"/>
          <w:szCs w:val="24"/>
        </w:rPr>
        <w:t>esisinden imtina edilmeyecektir.</w:t>
      </w:r>
    </w:p>
    <w:p w:rsidR="008B6F79" w:rsidRDefault="008B6F79" w:rsidP="008B6F79">
      <w:pPr>
        <w:pStyle w:val="Default"/>
        <w:jc w:val="both"/>
        <w:rPr>
          <w:rFonts w:asciiTheme="minorHAnsi" w:hAnsiTheme="minorHAnsi" w:cstheme="minorHAnsi"/>
        </w:rPr>
      </w:pPr>
      <w:r w:rsidRPr="00EA084E">
        <w:rPr>
          <w:rFonts w:asciiTheme="minorHAnsi" w:hAnsiTheme="minorHAnsi" w:cstheme="minorHAnsi"/>
        </w:rPr>
        <w:tab/>
        <w:t xml:space="preserve">Yukarıda belirtilen esaslar doğrultusunda uygulamada herhangi bir aksaklığa meydan verilmemesi ve mağduriyete neden olunmaması hususu; </w:t>
      </w:r>
    </w:p>
    <w:p w:rsidR="008B6F79" w:rsidRPr="00EA084E" w:rsidRDefault="008B6F79" w:rsidP="008B6F79">
      <w:pPr>
        <w:pStyle w:val="Default"/>
        <w:jc w:val="both"/>
        <w:rPr>
          <w:rFonts w:asciiTheme="minorHAnsi" w:hAnsiTheme="minorHAnsi" w:cstheme="minorHAnsi"/>
        </w:rPr>
      </w:pPr>
    </w:p>
    <w:p w:rsidR="008B6F79" w:rsidRPr="00EA084E" w:rsidRDefault="008B6F79" w:rsidP="008B6F79">
      <w:pPr>
        <w:jc w:val="both"/>
        <w:rPr>
          <w:rFonts w:cstheme="minorHAnsi"/>
          <w:sz w:val="24"/>
          <w:szCs w:val="24"/>
        </w:rPr>
      </w:pPr>
      <w:r w:rsidRPr="00EA084E">
        <w:rPr>
          <w:rFonts w:cstheme="minorHAnsi"/>
          <w:sz w:val="24"/>
          <w:szCs w:val="24"/>
        </w:rPr>
        <w:tab/>
        <w:t>İl Umumi Hıfzıssıhha Kurulu üyelerinin oy birliğiyle kabul edilmiştir.</w:t>
      </w:r>
    </w:p>
    <w:p w:rsidR="008B6F79" w:rsidRDefault="008B6F79" w:rsidP="008B6F79">
      <w:pPr>
        <w:rPr>
          <w:rFonts w:cstheme="minorHAnsi"/>
          <w:sz w:val="24"/>
          <w:szCs w:val="24"/>
        </w:rPr>
      </w:pPr>
    </w:p>
    <w:p w:rsidR="00212CD9" w:rsidRDefault="00212CD9" w:rsidP="00212CD9"/>
    <w:p w:rsidR="00212CD9" w:rsidRDefault="00212CD9"/>
    <w:sectPr w:rsidR="00212CD9" w:rsidSect="00AE2CAB">
      <w:pgSz w:w="11906" w:h="16838"/>
      <w:pgMar w:top="567" w:right="127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6E1"/>
    <w:multiLevelType w:val="hybridMultilevel"/>
    <w:tmpl w:val="A912BA7E"/>
    <w:lvl w:ilvl="0" w:tplc="064E3A18">
      <w:start w:val="1"/>
      <w:numFmt w:val="decimal"/>
      <w:lvlText w:val="%1."/>
      <w:lvlJc w:val="left"/>
      <w:pPr>
        <w:ind w:left="22"/>
      </w:pPr>
      <w:rPr>
        <w:rFonts w:asciiTheme="minorHAnsi" w:eastAsiaTheme="minorHAnsi" w:hAnsiTheme="minorHAnsi" w:cstheme="minorBidi"/>
        <w:b w:val="0"/>
        <w:i w:val="0"/>
        <w:strike w:val="0"/>
        <w:dstrike w:val="0"/>
        <w:color w:val="000000"/>
        <w:sz w:val="21"/>
        <w:szCs w:val="21"/>
        <w:u w:val="none" w:color="000000"/>
        <w:bdr w:val="none" w:sz="0" w:space="0" w:color="auto"/>
        <w:shd w:val="clear" w:color="auto" w:fill="auto"/>
        <w:vertAlign w:val="baseline"/>
      </w:rPr>
    </w:lvl>
    <w:lvl w:ilvl="1" w:tplc="8C8A2CB4">
      <w:start w:val="1"/>
      <w:numFmt w:val="lowerLetter"/>
      <w:lvlText w:val="%2"/>
      <w:lvlJc w:val="left"/>
      <w:pPr>
        <w:ind w:left="15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5561D10">
      <w:start w:val="1"/>
      <w:numFmt w:val="lowerRoman"/>
      <w:lvlText w:val="%3"/>
      <w:lvlJc w:val="left"/>
      <w:pPr>
        <w:ind w:left="22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424392">
      <w:start w:val="1"/>
      <w:numFmt w:val="decimal"/>
      <w:lvlText w:val="%4"/>
      <w:lvlJc w:val="left"/>
      <w:pPr>
        <w:ind w:left="29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98AE246">
      <w:start w:val="1"/>
      <w:numFmt w:val="lowerLetter"/>
      <w:lvlText w:val="%5"/>
      <w:lvlJc w:val="left"/>
      <w:pPr>
        <w:ind w:left="36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1BEF5F0">
      <w:start w:val="1"/>
      <w:numFmt w:val="lowerRoman"/>
      <w:lvlText w:val="%6"/>
      <w:lvlJc w:val="left"/>
      <w:pPr>
        <w:ind w:left="43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3EC07A2">
      <w:start w:val="1"/>
      <w:numFmt w:val="decimal"/>
      <w:lvlText w:val="%7"/>
      <w:lvlJc w:val="left"/>
      <w:pPr>
        <w:ind w:left="51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2C8C4E8">
      <w:start w:val="1"/>
      <w:numFmt w:val="lowerLetter"/>
      <w:lvlText w:val="%8"/>
      <w:lvlJc w:val="left"/>
      <w:pPr>
        <w:ind w:left="58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37AF45A">
      <w:start w:val="1"/>
      <w:numFmt w:val="lowerRoman"/>
      <w:lvlText w:val="%9"/>
      <w:lvlJc w:val="left"/>
      <w:pPr>
        <w:ind w:left="65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72"/>
    <w:rsid w:val="00006FA6"/>
    <w:rsid w:val="00093213"/>
    <w:rsid w:val="000B1F40"/>
    <w:rsid w:val="00212CD9"/>
    <w:rsid w:val="003E1FA8"/>
    <w:rsid w:val="003E32CD"/>
    <w:rsid w:val="003F6CC4"/>
    <w:rsid w:val="005D0F0A"/>
    <w:rsid w:val="00632A0C"/>
    <w:rsid w:val="006E0384"/>
    <w:rsid w:val="007A27E7"/>
    <w:rsid w:val="007F5D65"/>
    <w:rsid w:val="00855174"/>
    <w:rsid w:val="008862DF"/>
    <w:rsid w:val="008B6F79"/>
    <w:rsid w:val="009F2474"/>
    <w:rsid w:val="00A82C25"/>
    <w:rsid w:val="00AB7352"/>
    <w:rsid w:val="00AE2CAB"/>
    <w:rsid w:val="00C311FD"/>
    <w:rsid w:val="00CE7B64"/>
    <w:rsid w:val="00D06D72"/>
    <w:rsid w:val="00E90F4A"/>
    <w:rsid w:val="00EB1511"/>
    <w:rsid w:val="00EB50F3"/>
    <w:rsid w:val="00F22F44"/>
    <w:rsid w:val="00FD0CFB"/>
    <w:rsid w:val="00FF3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E958B"/>
  <w15:chartTrackingRefBased/>
  <w15:docId w15:val="{34A6D44F-ACCC-4524-8E14-863B2E51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B6F79"/>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AB7352"/>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7F5D65"/>
    <w:pPr>
      <w:ind w:left="720"/>
      <w:contextualSpacing/>
    </w:pPr>
  </w:style>
  <w:style w:type="paragraph" w:styleId="BalonMetni">
    <w:name w:val="Balloon Text"/>
    <w:basedOn w:val="Normal"/>
    <w:link w:val="BalonMetniChar"/>
    <w:uiPriority w:val="99"/>
    <w:semiHidden/>
    <w:unhideWhenUsed/>
    <w:rsid w:val="003F6C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6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1641</Words>
  <Characters>9354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24</cp:revision>
  <cp:lastPrinted>2021-06-28T06:41:00Z</cp:lastPrinted>
  <dcterms:created xsi:type="dcterms:W3CDTF">2021-06-01T06:23:00Z</dcterms:created>
  <dcterms:modified xsi:type="dcterms:W3CDTF">2021-06-28T07:45:00Z</dcterms:modified>
</cp:coreProperties>
</file>